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2AF4" w14:textId="1FB7CB62" w:rsidR="00571E16" w:rsidRPr="007109CE" w:rsidRDefault="009433E0" w:rsidP="00D06271">
      <w:pPr>
        <w:pStyle w:val="Title"/>
        <w:jc w:val="center"/>
      </w:pPr>
      <w:r w:rsidRPr="009433E0">
        <w:t>Governance Lead, Appointments and Elections</w:t>
      </w:r>
    </w:p>
    <w:p w14:paraId="026D893B" w14:textId="507DBFA9" w:rsidR="00571E16" w:rsidRPr="00D24E88" w:rsidRDefault="00571E16" w:rsidP="00571E16">
      <w:pPr>
        <w:pStyle w:val="Title"/>
        <w:rPr>
          <w:rFonts w:asciiTheme="minorHAnsi" w:hAnsiTheme="minorHAnsi"/>
          <w:sz w:val="24"/>
          <w:szCs w:val="24"/>
        </w:rPr>
      </w:pPr>
    </w:p>
    <w:tbl>
      <w:tblPr>
        <w:tblStyle w:val="TableGrid"/>
        <w:tblW w:w="9351" w:type="dxa"/>
        <w:tblLook w:val="04A0" w:firstRow="1" w:lastRow="0" w:firstColumn="1" w:lastColumn="0" w:noHBand="0" w:noVBand="1"/>
      </w:tblPr>
      <w:tblGrid>
        <w:gridCol w:w="4847"/>
        <w:gridCol w:w="4504"/>
      </w:tblGrid>
      <w:tr w:rsidR="005172D3" w:rsidRPr="00D24E88" w14:paraId="5E80E145" w14:textId="77777777" w:rsidTr="6B44E1F2">
        <w:trPr>
          <w:trHeight w:val="454"/>
        </w:trPr>
        <w:tc>
          <w:tcPr>
            <w:tcW w:w="9351" w:type="dxa"/>
            <w:gridSpan w:val="2"/>
            <w:shd w:val="clear" w:color="auto" w:fill="004D71" w:themeFill="text1"/>
          </w:tcPr>
          <w:p w14:paraId="3F774AE4" w14:textId="04AA1FED" w:rsidR="005172D3" w:rsidRPr="00D06271" w:rsidRDefault="005172D3" w:rsidP="005172D3">
            <w:pPr>
              <w:pStyle w:val="Heading1"/>
              <w:spacing w:before="0" w:after="0"/>
              <w:rPr>
                <w:rFonts w:asciiTheme="minorHAnsi" w:hAnsiTheme="minorHAnsi"/>
                <w:b/>
                <w:bCs/>
                <w:sz w:val="24"/>
                <w:szCs w:val="24"/>
              </w:rPr>
            </w:pPr>
            <w:r w:rsidRPr="00D06271">
              <w:rPr>
                <w:rFonts w:asciiTheme="minorHAnsi" w:hAnsiTheme="minorHAnsi"/>
                <w:b/>
                <w:bCs/>
                <w:color w:val="FFFFFF" w:themeColor="background1"/>
                <w:sz w:val="24"/>
                <w:szCs w:val="24"/>
              </w:rPr>
              <w:t xml:space="preserve">Job details </w:t>
            </w:r>
          </w:p>
        </w:tc>
      </w:tr>
      <w:tr w:rsidR="005172D3" w:rsidRPr="00D24E88" w14:paraId="1ED573FA" w14:textId="77777777" w:rsidTr="6B44E1F2">
        <w:trPr>
          <w:trHeight w:val="454"/>
        </w:trPr>
        <w:tc>
          <w:tcPr>
            <w:tcW w:w="4847" w:type="dxa"/>
          </w:tcPr>
          <w:p w14:paraId="7A02DABB" w14:textId="211A7ED7" w:rsidR="005172D3" w:rsidRPr="00D06271" w:rsidRDefault="005172D3" w:rsidP="005172D3">
            <w:pPr>
              <w:pStyle w:val="Heading1"/>
              <w:spacing w:before="0" w:after="0"/>
              <w:rPr>
                <w:rFonts w:asciiTheme="minorHAnsi" w:hAnsiTheme="minorHAnsi"/>
                <w:sz w:val="24"/>
                <w:szCs w:val="24"/>
              </w:rPr>
            </w:pPr>
            <w:r w:rsidRPr="00D06271">
              <w:rPr>
                <w:rFonts w:asciiTheme="minorHAnsi" w:hAnsiTheme="minorHAnsi"/>
                <w:sz w:val="24"/>
                <w:szCs w:val="24"/>
              </w:rPr>
              <w:t>Directorate</w:t>
            </w:r>
            <w:r w:rsidR="00911AA1" w:rsidRPr="00D06271">
              <w:rPr>
                <w:rFonts w:asciiTheme="minorHAnsi" w:hAnsiTheme="minorHAnsi"/>
                <w:sz w:val="24"/>
                <w:szCs w:val="24"/>
              </w:rPr>
              <w:t>:</w:t>
            </w:r>
            <w:r w:rsidRPr="00D06271">
              <w:rPr>
                <w:rFonts w:asciiTheme="minorHAnsi" w:hAnsiTheme="minorHAnsi"/>
                <w:sz w:val="24"/>
                <w:szCs w:val="24"/>
              </w:rPr>
              <w:t xml:space="preserve"> </w:t>
            </w:r>
          </w:p>
        </w:tc>
        <w:tc>
          <w:tcPr>
            <w:tcW w:w="4504" w:type="dxa"/>
          </w:tcPr>
          <w:p w14:paraId="5A8E440C" w14:textId="039FDBD7" w:rsidR="005172D3" w:rsidRPr="00D06271" w:rsidRDefault="00312019" w:rsidP="005172D3">
            <w:pPr>
              <w:pStyle w:val="Heading1"/>
              <w:spacing w:before="0" w:after="0"/>
              <w:rPr>
                <w:rFonts w:asciiTheme="minorHAnsi" w:hAnsiTheme="minorHAnsi" w:cstheme="majorHAnsi"/>
                <w:color w:val="auto"/>
                <w:sz w:val="24"/>
                <w:szCs w:val="24"/>
              </w:rPr>
            </w:pPr>
            <w:sdt>
              <w:sdtPr>
                <w:rPr>
                  <w:rFonts w:asciiTheme="minorHAnsi" w:hAnsiTheme="minorHAnsi" w:cstheme="majorHAnsi"/>
                  <w:b/>
                  <w:bCs/>
                  <w:color w:val="auto"/>
                  <w:sz w:val="24"/>
                  <w:szCs w:val="24"/>
                </w:rPr>
                <w:alias w:val="Please select directorate "/>
                <w:tag w:val="Please select directorate "/>
                <w:id w:val="-645743022"/>
                <w:placeholder>
                  <w:docPart w:val="868489DF4FBE43FA97017F56FA5DF5D7"/>
                </w:placeholder>
                <w:dropDownList>
                  <w:listItem w:displayText="CEO Directorate" w:value="CEO Directorate"/>
                  <w:listItem w:displayText="Corporate Strategy and Performance" w:value="Corporate Strategy and Performance"/>
                  <w:listItem w:displayText="Membership and External Affairs" w:value="Membership and External Affairs"/>
                </w:dropDownList>
              </w:sdtPr>
              <w:sdtEndPr/>
              <w:sdtContent>
                <w:r w:rsidR="00164BCF">
                  <w:rPr>
                    <w:rFonts w:asciiTheme="minorHAnsi" w:hAnsiTheme="minorHAnsi" w:cstheme="majorHAnsi"/>
                    <w:b/>
                    <w:bCs/>
                    <w:color w:val="auto"/>
                    <w:sz w:val="24"/>
                    <w:szCs w:val="24"/>
                  </w:rPr>
                  <w:t>CEO Directorate</w:t>
                </w:r>
              </w:sdtContent>
            </w:sdt>
          </w:p>
        </w:tc>
      </w:tr>
      <w:tr w:rsidR="005172D3" w:rsidRPr="00D24E88" w14:paraId="49649C6C" w14:textId="77777777" w:rsidTr="6B44E1F2">
        <w:trPr>
          <w:trHeight w:val="454"/>
        </w:trPr>
        <w:tc>
          <w:tcPr>
            <w:tcW w:w="4847" w:type="dxa"/>
          </w:tcPr>
          <w:p w14:paraId="7DCEFBB5" w14:textId="4E1DB905" w:rsidR="005172D3" w:rsidRPr="00D06271" w:rsidRDefault="13468BA2" w:rsidP="2B1077EA">
            <w:pPr>
              <w:pStyle w:val="Heading1"/>
              <w:spacing w:before="0" w:after="0"/>
              <w:rPr>
                <w:rFonts w:asciiTheme="minorHAnsi" w:hAnsiTheme="minorHAnsi"/>
                <w:sz w:val="24"/>
                <w:szCs w:val="24"/>
              </w:rPr>
            </w:pPr>
            <w:r w:rsidRPr="00D06271">
              <w:rPr>
                <w:rFonts w:asciiTheme="minorHAnsi" w:hAnsiTheme="minorHAnsi"/>
                <w:sz w:val="24"/>
                <w:szCs w:val="24"/>
              </w:rPr>
              <w:t>Department</w:t>
            </w:r>
            <w:r w:rsidR="1C65824C" w:rsidRPr="00D06271">
              <w:rPr>
                <w:rFonts w:asciiTheme="minorHAnsi" w:hAnsiTheme="minorHAnsi"/>
                <w:sz w:val="24"/>
                <w:szCs w:val="24"/>
              </w:rPr>
              <w:t>:</w:t>
            </w:r>
            <w:r w:rsidRPr="00D06271">
              <w:rPr>
                <w:rFonts w:asciiTheme="minorHAnsi" w:hAnsiTheme="minorHAnsi"/>
                <w:sz w:val="24"/>
                <w:szCs w:val="24"/>
              </w:rPr>
              <w:t xml:space="preserve"> </w:t>
            </w:r>
          </w:p>
        </w:tc>
        <w:tc>
          <w:tcPr>
            <w:tcW w:w="4504" w:type="dxa"/>
          </w:tcPr>
          <w:p w14:paraId="089B504F" w14:textId="110D33D0" w:rsidR="005172D3" w:rsidRPr="00D06271" w:rsidRDefault="00164BCF" w:rsidP="005172D3">
            <w:pPr>
              <w:pStyle w:val="Heading1"/>
              <w:spacing w:before="0" w:after="0"/>
              <w:rPr>
                <w:rFonts w:asciiTheme="minorHAnsi" w:hAnsiTheme="minorHAnsi" w:cstheme="majorHAnsi"/>
                <w:color w:val="auto"/>
                <w:sz w:val="24"/>
                <w:szCs w:val="24"/>
              </w:rPr>
            </w:pPr>
            <w:r>
              <w:rPr>
                <w:rFonts w:asciiTheme="minorHAnsi" w:hAnsiTheme="minorHAnsi"/>
                <w:color w:val="auto"/>
                <w:sz w:val="24"/>
                <w:szCs w:val="24"/>
              </w:rPr>
              <w:t>Governance</w:t>
            </w:r>
          </w:p>
        </w:tc>
      </w:tr>
      <w:tr w:rsidR="00FD2A75" w:rsidRPr="009E0A7F" w14:paraId="40FED61F" w14:textId="77777777" w:rsidTr="6B44E1F2">
        <w:trPr>
          <w:trHeight w:val="454"/>
        </w:trPr>
        <w:tc>
          <w:tcPr>
            <w:tcW w:w="4847" w:type="dxa"/>
          </w:tcPr>
          <w:p w14:paraId="70CD7F3D" w14:textId="77777777" w:rsidR="00FD2A75" w:rsidRPr="00D06271" w:rsidRDefault="00FD2A75" w:rsidP="00FD2A75">
            <w:pPr>
              <w:pStyle w:val="Heading1"/>
              <w:spacing w:before="0" w:after="0"/>
              <w:rPr>
                <w:rFonts w:asciiTheme="minorHAnsi" w:hAnsiTheme="minorHAnsi"/>
                <w:sz w:val="24"/>
                <w:szCs w:val="24"/>
              </w:rPr>
            </w:pPr>
            <w:r w:rsidRPr="00D06271">
              <w:rPr>
                <w:rFonts w:asciiTheme="minorHAnsi" w:hAnsiTheme="minorHAnsi"/>
                <w:sz w:val="24"/>
                <w:szCs w:val="24"/>
              </w:rPr>
              <w:t>Team:</w:t>
            </w:r>
          </w:p>
        </w:tc>
        <w:sdt>
          <w:sdtPr>
            <w:rPr>
              <w:rFonts w:asciiTheme="minorHAnsi" w:hAnsiTheme="minorHAnsi"/>
              <w:color w:val="auto"/>
              <w:sz w:val="24"/>
              <w:szCs w:val="24"/>
            </w:rPr>
            <w:alias w:val="Please select team"/>
            <w:tag w:val="Please select team"/>
            <w:id w:val="544261019"/>
            <w:placeholder>
              <w:docPart w:val="FD18342438894CFF9433C1AEE1EC58A7"/>
            </w:placeholder>
            <w:dropDownList>
              <w:listItem w:displayText="Accreditations" w:value="Accreditations"/>
              <w:listItem w:displayText="Capability and Talent" w:value="Capability and Talent"/>
              <w:listItem w:displayText="Change" w:value="Change"/>
              <w:listItem w:displayText="Commercial Propositions" w:value="Commercial Propositions"/>
              <w:listItem w:displayText="Delivery" w:value="Delivery"/>
              <w:listItem w:displayText="Events" w:value="Events"/>
              <w:listItem w:displayText="Executive Office" w:value="Executive Office"/>
              <w:listItem w:displayText="External Affairs" w:value="External Affairs"/>
              <w:listItem w:displayText="Facilities" w:value="Facilities"/>
              <w:listItem w:displayText="Finance" w:value="Finance"/>
              <w:listItem w:displayText="Governance" w:value="Governance"/>
              <w:listItem w:displayText="HR" w:value="HR"/>
              <w:listItem w:displayText="HR Operations" w:value="HR Operations"/>
              <w:listItem w:displayText="Information and Design" w:value="Information and Design"/>
              <w:listItem w:displayText="Internal Communications" w:value="Internal Communications"/>
              <w:listItem w:displayText="International" w:value="International"/>
              <w:listItem w:displayText="IT Operational Services" w:value="IT Operational Services"/>
              <w:listItem w:displayText="Justice" w:value="Justice"/>
              <w:listItem w:displayText="Knowledge Management" w:value="Knowledge Management"/>
              <w:listItem w:displayText="Legal Services" w:value="Legal Services"/>
              <w:listItem w:displayText="Library" w:value="Library"/>
              <w:listItem w:displayText="Marketing and Operations" w:value="Marketing and Operations"/>
              <w:listItem w:displayText="Media and Public Relations" w:value="Media and Public Relations"/>
              <w:listItem w:displayText="Members Learning and Development" w:value="Members Learning and Development"/>
              <w:listItem w:displayText="Membership and Support Services" w:value="Membership and Support Services"/>
              <w:listItem w:displayText="Membership Communication and Content" w:value="Membership Communication and Content"/>
              <w:listItem w:displayText="Membership Engagement and Services" w:value="Membership Engagement and Services"/>
              <w:listItem w:displayText="Partnerships" w:value="Partnerships"/>
              <w:listItem w:displayText="Portfolio Management" w:value="Portfolio Management"/>
              <w:listItem w:displayText="Private and Commercial Law" w:value="Private and Commercial Law"/>
              <w:listItem w:displayText="Procurement" w:value="Procurement"/>
              <w:listItem w:displayText="Public Law" w:value="Public Law"/>
              <w:listItem w:displayText="Publications" w:value="Publications"/>
              <w:listItem w:displayText="Regulatory Affairs" w:value="Regulatory Affairs"/>
              <w:listItem w:displayText="Research and Insight" w:value="Research and Insight"/>
              <w:listItem w:displayText="Risk and Assurance" w:value="Risk and Assurance"/>
              <w:listItem w:displayText="Sales" w:value="Sales"/>
              <w:listItem w:displayText="Sales Operations" w:value="Sales Operations"/>
              <w:listItem w:displayText="Strategy and Impact" w:value="Strategy and Impact"/>
              <w:listItem w:displayText="Wales Office" w:value="Wales Office"/>
            </w:dropDownList>
          </w:sdtPr>
          <w:sdtEndPr/>
          <w:sdtContent>
            <w:tc>
              <w:tcPr>
                <w:tcW w:w="4353" w:type="dxa"/>
              </w:tcPr>
              <w:p w14:paraId="16972F50" w14:textId="2C4A5D3D" w:rsidR="00FD2A75" w:rsidRPr="00D06271" w:rsidRDefault="6CAE84AD" w:rsidP="6B44E1F2">
                <w:pPr>
                  <w:pStyle w:val="Heading1"/>
                  <w:spacing w:before="0" w:after="120"/>
                  <w:rPr>
                    <w:rFonts w:asciiTheme="minorHAnsi" w:hAnsiTheme="minorHAnsi"/>
                    <w:color w:val="auto"/>
                    <w:sz w:val="24"/>
                    <w:szCs w:val="24"/>
                  </w:rPr>
                </w:pPr>
                <w:r w:rsidRPr="6B44E1F2">
                  <w:rPr>
                    <w:rFonts w:asciiTheme="minorHAnsi" w:hAnsiTheme="minorHAnsi"/>
                    <w:color w:val="auto"/>
                    <w:sz w:val="24"/>
                    <w:szCs w:val="24"/>
                  </w:rPr>
                  <w:t>Governance</w:t>
                </w:r>
              </w:p>
            </w:tc>
          </w:sdtContent>
        </w:sdt>
      </w:tr>
      <w:tr w:rsidR="005172D3" w:rsidRPr="00D24E88" w14:paraId="6F9FCC8F" w14:textId="77777777" w:rsidTr="6B44E1F2">
        <w:trPr>
          <w:trHeight w:val="454"/>
        </w:trPr>
        <w:tc>
          <w:tcPr>
            <w:tcW w:w="4847" w:type="dxa"/>
          </w:tcPr>
          <w:p w14:paraId="33D1BE24" w14:textId="5319566A" w:rsidR="005172D3" w:rsidRPr="00D06271" w:rsidRDefault="005172D3" w:rsidP="005172D3">
            <w:pPr>
              <w:pStyle w:val="Heading1"/>
              <w:spacing w:before="0" w:after="0"/>
              <w:rPr>
                <w:rFonts w:asciiTheme="minorHAnsi" w:hAnsiTheme="minorHAnsi"/>
                <w:sz w:val="24"/>
                <w:szCs w:val="24"/>
              </w:rPr>
            </w:pPr>
            <w:r w:rsidRPr="00D06271">
              <w:rPr>
                <w:rFonts w:asciiTheme="minorHAnsi" w:hAnsiTheme="minorHAnsi"/>
                <w:sz w:val="24"/>
                <w:szCs w:val="24"/>
              </w:rPr>
              <w:t>Grade</w:t>
            </w:r>
            <w:r w:rsidR="00911AA1" w:rsidRPr="00D06271">
              <w:rPr>
                <w:rFonts w:asciiTheme="minorHAnsi" w:hAnsiTheme="minorHAnsi"/>
                <w:sz w:val="24"/>
                <w:szCs w:val="24"/>
              </w:rPr>
              <w:t>:</w:t>
            </w:r>
            <w:r w:rsidRPr="00D06271">
              <w:rPr>
                <w:rFonts w:asciiTheme="minorHAnsi" w:hAnsiTheme="minorHAnsi"/>
                <w:sz w:val="24"/>
                <w:szCs w:val="24"/>
              </w:rPr>
              <w:t xml:space="preserve"> </w:t>
            </w:r>
          </w:p>
        </w:tc>
        <w:sdt>
          <w:sdtPr>
            <w:rPr>
              <w:rFonts w:asciiTheme="minorHAnsi" w:hAnsiTheme="minorHAnsi"/>
              <w:color w:val="auto"/>
              <w:sz w:val="24"/>
              <w:szCs w:val="24"/>
            </w:rPr>
            <w:alias w:val="Please select grade"/>
            <w:tag w:val="Please select grade"/>
            <w:id w:val="1460609672"/>
            <w:lock w:val="sdtLocked"/>
            <w:placeholder>
              <w:docPart w:val="7C25C9266BE0468CABEBBB36774BD0BB"/>
            </w:placeholder>
            <w:dropDownList>
              <w:listItem w:displayText="Career Professional  A" w:value="Career Professional  A"/>
              <w:listItem w:displayText="Career Professional  B" w:value="Career Professional  B"/>
              <w:listItem w:displayText="Specialist  A" w:value="Specialist  A"/>
              <w:listItem w:displayText="Specialist  B" w:value="Specialist  B"/>
              <w:listItem w:displayText="Senior Specialist / Leader A" w:value="Senior Specialist / Leader A"/>
              <w:listItem w:displayText="Senior Specialist / Leader B" w:value="Senior Specialist / Leader B"/>
              <w:listItem w:displayText="Operational Director  " w:value="Operational Director  "/>
              <w:listItem w:displayText="Executive  " w:value="Executive  "/>
            </w:dropDownList>
          </w:sdtPr>
          <w:sdtEndPr/>
          <w:sdtContent>
            <w:tc>
              <w:tcPr>
                <w:tcW w:w="4504" w:type="dxa"/>
              </w:tcPr>
              <w:p w14:paraId="10783BEE" w14:textId="70A0D0FD" w:rsidR="005172D3" w:rsidRPr="00D06271" w:rsidRDefault="00482914" w:rsidP="005172D3">
                <w:pPr>
                  <w:pStyle w:val="Heading1"/>
                  <w:spacing w:before="0" w:after="0"/>
                  <w:rPr>
                    <w:rFonts w:asciiTheme="minorHAnsi" w:hAnsiTheme="minorHAnsi" w:cstheme="majorHAnsi"/>
                    <w:color w:val="auto"/>
                    <w:sz w:val="24"/>
                    <w:szCs w:val="24"/>
                  </w:rPr>
                </w:pPr>
                <w:r w:rsidRPr="0084573A">
                  <w:rPr>
                    <w:rFonts w:asciiTheme="minorHAnsi" w:hAnsiTheme="minorHAnsi"/>
                    <w:color w:val="auto"/>
                    <w:sz w:val="24"/>
                    <w:szCs w:val="24"/>
                  </w:rPr>
                  <w:t>Specialist</w:t>
                </w:r>
                <w:r w:rsidRPr="0084573A">
                  <w:rPr>
                    <w:rFonts w:ascii="Arial" w:hAnsi="Arial" w:cs="Arial"/>
                    <w:color w:val="auto"/>
                    <w:sz w:val="24"/>
                    <w:szCs w:val="24"/>
                  </w:rPr>
                  <w:t>  </w:t>
                </w:r>
                <w:r w:rsidRPr="0084573A">
                  <w:rPr>
                    <w:rFonts w:asciiTheme="minorHAnsi" w:hAnsiTheme="minorHAnsi"/>
                    <w:color w:val="auto"/>
                    <w:sz w:val="24"/>
                    <w:szCs w:val="24"/>
                  </w:rPr>
                  <w:t>A</w:t>
                </w:r>
              </w:p>
            </w:tc>
          </w:sdtContent>
        </w:sdt>
      </w:tr>
      <w:tr w:rsidR="00D66A52" w:rsidRPr="00D24E88" w14:paraId="5D8BC71C" w14:textId="77777777" w:rsidTr="6B44E1F2">
        <w:trPr>
          <w:trHeight w:val="454"/>
        </w:trPr>
        <w:tc>
          <w:tcPr>
            <w:tcW w:w="4847" w:type="dxa"/>
          </w:tcPr>
          <w:p w14:paraId="5DC41B58" w14:textId="61B6188F" w:rsidR="00D66A52" w:rsidRPr="00D06271" w:rsidRDefault="00D66A52" w:rsidP="00D66A52">
            <w:pPr>
              <w:pStyle w:val="Heading1"/>
              <w:spacing w:before="0" w:after="0"/>
              <w:rPr>
                <w:rFonts w:asciiTheme="minorHAnsi" w:hAnsiTheme="minorHAnsi"/>
                <w:sz w:val="24"/>
                <w:szCs w:val="24"/>
              </w:rPr>
            </w:pPr>
            <w:r w:rsidRPr="00D06271">
              <w:rPr>
                <w:rFonts w:asciiTheme="minorHAnsi" w:hAnsiTheme="minorHAnsi"/>
                <w:sz w:val="24"/>
                <w:szCs w:val="24"/>
              </w:rPr>
              <w:t>Reports to:</w:t>
            </w:r>
          </w:p>
        </w:tc>
        <w:tc>
          <w:tcPr>
            <w:tcW w:w="4504" w:type="dxa"/>
          </w:tcPr>
          <w:sdt>
            <w:sdtPr>
              <w:rPr>
                <w:rFonts w:asciiTheme="minorHAnsi" w:hAnsiTheme="minorHAnsi"/>
                <w:i/>
                <w:iCs/>
                <w:color w:val="000000"/>
                <w:sz w:val="24"/>
                <w:szCs w:val="24"/>
                <w14:textFill>
                  <w14:solidFill>
                    <w14:srgbClr w14:val="000000">
                      <w14:lumMod w14:val="65000"/>
                    </w14:srgbClr>
                  </w14:solidFill>
                </w14:textFill>
              </w:rPr>
              <w:id w:val="1064221403"/>
              <w:placeholder>
                <w:docPart w:val="DefaultPlaceholder_-1854013440"/>
              </w:placeholder>
            </w:sdtPr>
            <w:sdtEndPr/>
            <w:sdtContent>
              <w:p w14:paraId="4759DD4E" w14:textId="667473BB" w:rsidR="00D66A52" w:rsidRPr="00D06271" w:rsidRDefault="00420AFB" w:rsidP="00D66A52">
                <w:pPr>
                  <w:pStyle w:val="Heading1"/>
                  <w:spacing w:before="0" w:after="0"/>
                  <w:rPr>
                    <w:rFonts w:asciiTheme="minorHAnsi" w:hAnsiTheme="minorHAnsi"/>
                    <w:i/>
                    <w:iCs/>
                    <w:color w:val="000000"/>
                    <w:sz w:val="24"/>
                    <w:szCs w:val="24"/>
                    <w14:textFill>
                      <w14:solidFill>
                        <w14:srgbClr w14:val="000000">
                          <w14:lumMod w14:val="65000"/>
                        </w14:srgbClr>
                      </w14:solidFill>
                    </w14:textFill>
                  </w:rPr>
                </w:pPr>
                <w:r>
                  <w:rPr>
                    <w:rFonts w:asciiTheme="minorHAnsi" w:hAnsiTheme="minorHAnsi"/>
                    <w:color w:val="000000"/>
                    <w:sz w:val="24"/>
                    <w:szCs w:val="24"/>
                    <w14:textFill>
                      <w14:solidFill>
                        <w14:srgbClr w14:val="000000">
                          <w14:lumMod w14:val="65000"/>
                        </w14:srgbClr>
                      </w14:solidFill>
                    </w14:textFill>
                  </w:rPr>
                  <w:t>Head of Governance</w:t>
                </w:r>
                <w:r w:rsidR="00672C12" w:rsidRPr="00D06271">
                  <w:rPr>
                    <w:rFonts w:asciiTheme="minorHAnsi" w:hAnsiTheme="minorHAnsi"/>
                    <w:i/>
                    <w:iCs/>
                    <w:color w:val="000000"/>
                    <w:sz w:val="24"/>
                    <w:szCs w:val="24"/>
                    <w14:textFill>
                      <w14:solidFill>
                        <w14:srgbClr w14:val="000000">
                          <w14:lumMod w14:val="65000"/>
                        </w14:srgbClr>
                      </w14:solidFill>
                    </w14:textFill>
                  </w:rPr>
                  <w:t xml:space="preserve"> </w:t>
                </w:r>
              </w:p>
            </w:sdtContent>
          </w:sdt>
        </w:tc>
      </w:tr>
      <w:tr w:rsidR="00D66A52" w:rsidRPr="00D24E88" w14:paraId="40DD023A" w14:textId="77777777" w:rsidTr="6B44E1F2">
        <w:trPr>
          <w:trHeight w:val="454"/>
        </w:trPr>
        <w:tc>
          <w:tcPr>
            <w:tcW w:w="4847" w:type="dxa"/>
          </w:tcPr>
          <w:p w14:paraId="706163AE" w14:textId="6B9957BE" w:rsidR="00D66A52" w:rsidRPr="00D06271" w:rsidRDefault="00673836" w:rsidP="2B1077EA">
            <w:pPr>
              <w:pStyle w:val="Heading1"/>
              <w:spacing w:before="0" w:after="0"/>
              <w:rPr>
                <w:rFonts w:asciiTheme="minorHAnsi" w:hAnsiTheme="minorHAnsi"/>
                <w:sz w:val="24"/>
                <w:szCs w:val="24"/>
              </w:rPr>
            </w:pPr>
            <w:r w:rsidRPr="00D06271">
              <w:rPr>
                <w:rFonts w:asciiTheme="minorHAnsi" w:hAnsiTheme="minorHAnsi"/>
                <w:sz w:val="24"/>
                <w:szCs w:val="24"/>
              </w:rPr>
              <w:t xml:space="preserve">Line </w:t>
            </w:r>
            <w:r w:rsidR="00B2128E" w:rsidRPr="00D06271">
              <w:rPr>
                <w:rFonts w:asciiTheme="minorHAnsi" w:hAnsiTheme="minorHAnsi"/>
                <w:sz w:val="24"/>
                <w:szCs w:val="24"/>
              </w:rPr>
              <w:t>m</w:t>
            </w:r>
            <w:r w:rsidR="00242289" w:rsidRPr="00D06271">
              <w:rPr>
                <w:rFonts w:asciiTheme="minorHAnsi" w:hAnsiTheme="minorHAnsi"/>
                <w:sz w:val="24"/>
                <w:szCs w:val="24"/>
              </w:rPr>
              <w:t>ana</w:t>
            </w:r>
            <w:r w:rsidR="00D05C62" w:rsidRPr="00D06271">
              <w:rPr>
                <w:rFonts w:asciiTheme="minorHAnsi" w:hAnsiTheme="minorHAnsi"/>
                <w:sz w:val="24"/>
                <w:szCs w:val="24"/>
              </w:rPr>
              <w:t xml:space="preserve">gement </w:t>
            </w:r>
            <w:r w:rsidR="00B2128E" w:rsidRPr="00D06271">
              <w:rPr>
                <w:rFonts w:asciiTheme="minorHAnsi" w:hAnsiTheme="minorHAnsi"/>
                <w:sz w:val="24"/>
                <w:szCs w:val="24"/>
              </w:rPr>
              <w:t>r</w:t>
            </w:r>
            <w:r w:rsidR="00D05C62" w:rsidRPr="00D06271">
              <w:rPr>
                <w:rFonts w:asciiTheme="minorHAnsi" w:hAnsiTheme="minorHAnsi"/>
                <w:sz w:val="24"/>
                <w:szCs w:val="24"/>
              </w:rPr>
              <w:t>esponsibilities</w:t>
            </w:r>
            <w:r w:rsidR="00E973F7" w:rsidRPr="00D06271">
              <w:rPr>
                <w:rFonts w:asciiTheme="minorHAnsi" w:hAnsiTheme="minorHAnsi"/>
                <w:sz w:val="24"/>
                <w:szCs w:val="24"/>
              </w:rPr>
              <w:t>:</w:t>
            </w:r>
          </w:p>
        </w:tc>
        <w:sdt>
          <w:sdtPr>
            <w:rPr>
              <w:rFonts w:asciiTheme="minorHAnsi" w:hAnsiTheme="minorHAnsi"/>
              <w:color w:val="auto"/>
              <w:sz w:val="24"/>
              <w:szCs w:val="24"/>
            </w:rPr>
            <w:id w:val="842676814"/>
            <w:placeholder>
              <w:docPart w:val="284CC671E61A4CF38A44BCA05713ABA2"/>
            </w:placeholder>
            <w:dropDownList>
              <w:listItem w:value="Choose an item."/>
              <w:listItem w:displayText="No" w:value="No"/>
              <w:listItem w:displayText="Yes" w:value="Yes"/>
            </w:dropDownList>
          </w:sdtPr>
          <w:sdtEndPr/>
          <w:sdtContent>
            <w:tc>
              <w:tcPr>
                <w:tcW w:w="4504" w:type="dxa"/>
              </w:tcPr>
              <w:p w14:paraId="6339F0F0" w14:textId="46525379" w:rsidR="00D66A52" w:rsidRPr="00D06271" w:rsidRDefault="00420AFB" w:rsidP="00D66A52">
                <w:pPr>
                  <w:pStyle w:val="Heading1"/>
                  <w:spacing w:before="0" w:after="0"/>
                  <w:rPr>
                    <w:rFonts w:asciiTheme="minorHAnsi" w:hAnsiTheme="minorHAnsi"/>
                    <w:color w:val="auto"/>
                    <w:sz w:val="24"/>
                    <w:szCs w:val="24"/>
                  </w:rPr>
                </w:pPr>
                <w:r>
                  <w:rPr>
                    <w:rFonts w:asciiTheme="minorHAnsi" w:hAnsiTheme="minorHAnsi"/>
                    <w:color w:val="auto"/>
                    <w:sz w:val="24"/>
                    <w:szCs w:val="24"/>
                  </w:rPr>
                  <w:t>No</w:t>
                </w:r>
              </w:p>
            </w:tc>
          </w:sdtContent>
        </w:sdt>
      </w:tr>
      <w:tr w:rsidR="00C1062C" w:rsidRPr="00D24E88" w14:paraId="6A32B51B" w14:textId="77777777" w:rsidTr="6B44E1F2">
        <w:trPr>
          <w:trHeight w:val="454"/>
        </w:trPr>
        <w:tc>
          <w:tcPr>
            <w:tcW w:w="4847" w:type="dxa"/>
          </w:tcPr>
          <w:p w14:paraId="51145D00" w14:textId="30DFA764" w:rsidR="00C1062C" w:rsidRPr="00D06271" w:rsidRDefault="00C1062C" w:rsidP="2B1077EA">
            <w:pPr>
              <w:pStyle w:val="Heading1"/>
              <w:spacing w:before="0" w:after="0"/>
              <w:rPr>
                <w:rFonts w:asciiTheme="minorHAnsi" w:hAnsiTheme="minorHAnsi"/>
                <w:sz w:val="24"/>
                <w:szCs w:val="24"/>
              </w:rPr>
            </w:pPr>
            <w:r w:rsidRPr="00D06271">
              <w:rPr>
                <w:rFonts w:asciiTheme="minorHAnsi" w:hAnsiTheme="minorHAnsi"/>
                <w:sz w:val="24"/>
                <w:szCs w:val="24"/>
              </w:rPr>
              <w:t>Location:</w:t>
            </w:r>
          </w:p>
        </w:tc>
        <w:sdt>
          <w:sdtPr>
            <w:rPr>
              <w:rFonts w:asciiTheme="minorHAnsi" w:hAnsiTheme="minorHAnsi"/>
              <w:color w:val="auto"/>
              <w:sz w:val="24"/>
              <w:szCs w:val="24"/>
            </w:rPr>
            <w:id w:val="497923781"/>
            <w:placeholder>
              <w:docPart w:val="68979B3E36F7477786E3EE292549279B"/>
            </w:placeholder>
            <w:dropDownList>
              <w:listItem w:value="Choose an item."/>
              <w:listItem w:displayText="London" w:value="London"/>
              <w:listItem w:displayText="Birmingham" w:value="Birmingham"/>
              <w:listItem w:displayText="Cardiff" w:value="Cardiff"/>
            </w:dropDownList>
          </w:sdtPr>
          <w:sdtEndPr/>
          <w:sdtContent>
            <w:tc>
              <w:tcPr>
                <w:tcW w:w="4504" w:type="dxa"/>
              </w:tcPr>
              <w:p w14:paraId="154098CD" w14:textId="7BB52577" w:rsidR="00C1062C" w:rsidRPr="00D06271" w:rsidRDefault="00420AFB" w:rsidP="00D66A52">
                <w:pPr>
                  <w:pStyle w:val="Heading1"/>
                  <w:spacing w:before="0" w:after="0"/>
                  <w:rPr>
                    <w:rFonts w:asciiTheme="minorHAnsi" w:hAnsiTheme="minorHAnsi"/>
                    <w:color w:val="auto"/>
                    <w:sz w:val="24"/>
                    <w:szCs w:val="24"/>
                  </w:rPr>
                </w:pPr>
                <w:r>
                  <w:rPr>
                    <w:rFonts w:asciiTheme="minorHAnsi" w:hAnsiTheme="minorHAnsi"/>
                    <w:color w:val="auto"/>
                    <w:sz w:val="24"/>
                    <w:szCs w:val="24"/>
                  </w:rPr>
                  <w:t>London</w:t>
                </w:r>
              </w:p>
            </w:tc>
          </w:sdtContent>
        </w:sdt>
      </w:tr>
    </w:tbl>
    <w:p w14:paraId="3497AA44" w14:textId="150992EC" w:rsidR="002D56D7" w:rsidRPr="00747DA4" w:rsidRDefault="007109CE" w:rsidP="007109CE">
      <w:pPr>
        <w:pStyle w:val="Heading2"/>
      </w:pPr>
      <w:r>
        <w:br/>
      </w:r>
      <w:r w:rsidR="001328E0" w:rsidRPr="009E0A7F">
        <w:t>Role overview</w:t>
      </w:r>
    </w:p>
    <w:tbl>
      <w:tblPr>
        <w:tblStyle w:val="TableGrid"/>
        <w:tblW w:w="9351" w:type="dxa"/>
        <w:tblLook w:val="04A0" w:firstRow="1" w:lastRow="0" w:firstColumn="1" w:lastColumn="0" w:noHBand="0" w:noVBand="1"/>
      </w:tblPr>
      <w:tblGrid>
        <w:gridCol w:w="9351"/>
      </w:tblGrid>
      <w:tr w:rsidR="000C35B5" w14:paraId="454F5739" w14:textId="77777777" w:rsidTr="22345959">
        <w:trPr>
          <w:trHeight w:val="2630"/>
        </w:trPr>
        <w:tc>
          <w:tcPr>
            <w:tcW w:w="9351" w:type="dxa"/>
          </w:tcPr>
          <w:p w14:paraId="4814FBAE" w14:textId="4A900B8E" w:rsidR="00B712CF" w:rsidRPr="0076472E" w:rsidRDefault="6D73D082" w:rsidP="00B712CF">
            <w:pPr>
              <w:rPr>
                <w:rFonts w:cs="Arial"/>
                <w:sz w:val="24"/>
                <w:szCs w:val="24"/>
              </w:rPr>
            </w:pPr>
            <w:r w:rsidRPr="009D27CF">
              <w:rPr>
                <w:sz w:val="24"/>
                <w:szCs w:val="24"/>
              </w:rPr>
              <w:t>T</w:t>
            </w:r>
            <w:r w:rsidRPr="0076472E">
              <w:rPr>
                <w:rFonts w:cs="Arial"/>
                <w:sz w:val="24"/>
                <w:szCs w:val="24"/>
              </w:rPr>
              <w:t>he</w:t>
            </w:r>
            <w:r w:rsidR="1CD8B906" w:rsidRPr="0076472E">
              <w:rPr>
                <w:rFonts w:cs="Arial"/>
                <w:sz w:val="24"/>
                <w:szCs w:val="24"/>
              </w:rPr>
              <w:t xml:space="preserve"> </w:t>
            </w:r>
            <w:r w:rsidRPr="0076472E">
              <w:rPr>
                <w:rFonts w:cs="Arial"/>
                <w:sz w:val="24"/>
                <w:szCs w:val="24"/>
              </w:rPr>
              <w:t xml:space="preserve">Governance </w:t>
            </w:r>
            <w:r w:rsidR="00054050" w:rsidRPr="0076472E">
              <w:rPr>
                <w:rFonts w:cs="Arial"/>
                <w:sz w:val="24"/>
                <w:szCs w:val="24"/>
              </w:rPr>
              <w:t xml:space="preserve">and Elections </w:t>
            </w:r>
            <w:r w:rsidR="5AC34EBC" w:rsidRPr="0076472E">
              <w:rPr>
                <w:rFonts w:cs="Arial"/>
                <w:sz w:val="24"/>
                <w:szCs w:val="24"/>
              </w:rPr>
              <w:t xml:space="preserve">Lead </w:t>
            </w:r>
            <w:r w:rsidR="00B712CF" w:rsidRPr="0076472E">
              <w:rPr>
                <w:rFonts w:cs="Arial"/>
                <w:sz w:val="24"/>
                <w:szCs w:val="24"/>
              </w:rPr>
              <w:t>will ensure the efficient and effective planning, coordination</w:t>
            </w:r>
            <w:r w:rsidR="00812677">
              <w:rPr>
                <w:rFonts w:cs="Arial"/>
                <w:sz w:val="24"/>
                <w:szCs w:val="24"/>
              </w:rPr>
              <w:t>, and delivery of the Law Society's elections; internal and external appointments</w:t>
            </w:r>
            <w:r w:rsidR="00AA3667">
              <w:rPr>
                <w:rFonts w:cs="Arial"/>
                <w:sz w:val="24"/>
                <w:szCs w:val="24"/>
              </w:rPr>
              <w:t>,</w:t>
            </w:r>
            <w:r w:rsidR="00812677">
              <w:rPr>
                <w:rFonts w:cs="Arial"/>
                <w:sz w:val="24"/>
                <w:szCs w:val="24"/>
              </w:rPr>
              <w:t xml:space="preserve"> succession planning</w:t>
            </w:r>
            <w:r w:rsidR="00AA3667">
              <w:rPr>
                <w:rFonts w:cs="Arial"/>
                <w:sz w:val="24"/>
                <w:szCs w:val="24"/>
              </w:rPr>
              <w:t xml:space="preserve"> and </w:t>
            </w:r>
            <w:r w:rsidR="00812677">
              <w:rPr>
                <w:rFonts w:cs="Arial"/>
                <w:sz w:val="24"/>
                <w:szCs w:val="24"/>
              </w:rPr>
              <w:t>onboarding/induction processes for members of its governance bodies, including the Council, Board, Council Committees,</w:t>
            </w:r>
            <w:r w:rsidR="00AA1744" w:rsidRPr="0076472E">
              <w:rPr>
                <w:rFonts w:cs="Arial"/>
                <w:sz w:val="24"/>
                <w:szCs w:val="24"/>
              </w:rPr>
              <w:t xml:space="preserve"> Board </w:t>
            </w:r>
            <w:r w:rsidR="009D27CF">
              <w:rPr>
                <w:rFonts w:cs="Arial"/>
                <w:sz w:val="24"/>
                <w:szCs w:val="24"/>
              </w:rPr>
              <w:t>C</w:t>
            </w:r>
            <w:r w:rsidR="00AA1744" w:rsidRPr="0076472E">
              <w:rPr>
                <w:rFonts w:cs="Arial"/>
                <w:sz w:val="24"/>
                <w:szCs w:val="24"/>
              </w:rPr>
              <w:t>ommittees</w:t>
            </w:r>
            <w:r w:rsidR="007F663D">
              <w:rPr>
                <w:rFonts w:cs="Arial"/>
                <w:sz w:val="24"/>
                <w:szCs w:val="24"/>
              </w:rPr>
              <w:t>, and Member Advisory Committee</w:t>
            </w:r>
            <w:r w:rsidR="009A02F5">
              <w:rPr>
                <w:rFonts w:cs="Arial"/>
                <w:sz w:val="24"/>
                <w:szCs w:val="24"/>
              </w:rPr>
              <w:t xml:space="preserve">s. </w:t>
            </w:r>
          </w:p>
          <w:p w14:paraId="5F09ABAD" w14:textId="696CB641" w:rsidR="00FC4C42" w:rsidRPr="0076472E" w:rsidRDefault="00B712CF" w:rsidP="006739FA">
            <w:pPr>
              <w:rPr>
                <w:rFonts w:cs="Arial"/>
                <w:sz w:val="24"/>
                <w:szCs w:val="24"/>
              </w:rPr>
            </w:pPr>
            <w:r w:rsidRPr="0076472E">
              <w:rPr>
                <w:rFonts w:cs="Arial"/>
                <w:sz w:val="24"/>
                <w:szCs w:val="24"/>
              </w:rPr>
              <w:t>The role will provide specialist coordination of these processes from initial planning through to appointment/election and completion of onboarding</w:t>
            </w:r>
            <w:r w:rsidR="00AA1744" w:rsidRPr="0076472E">
              <w:rPr>
                <w:rFonts w:cs="Arial"/>
                <w:sz w:val="24"/>
                <w:szCs w:val="24"/>
              </w:rPr>
              <w:t>/induction</w:t>
            </w:r>
            <w:r w:rsidRPr="0076472E">
              <w:rPr>
                <w:rFonts w:cs="Arial"/>
                <w:sz w:val="24"/>
                <w:szCs w:val="24"/>
              </w:rPr>
              <w:t>, working closely with the Governance Team Leaders and Governance Officers to ensure effective delivery.</w:t>
            </w:r>
            <w:r w:rsidR="6D73D082" w:rsidRPr="0076472E">
              <w:rPr>
                <w:rFonts w:cs="Arial"/>
                <w:sz w:val="24"/>
                <w:szCs w:val="24"/>
              </w:rPr>
              <w:t xml:space="preserve"> </w:t>
            </w:r>
          </w:p>
          <w:p w14:paraId="06065C5F" w14:textId="6A3924A3" w:rsidR="00321A1F" w:rsidRPr="0076472E" w:rsidRDefault="00B712CF" w:rsidP="00321A1F">
            <w:pPr>
              <w:rPr>
                <w:rFonts w:cs="Arial"/>
                <w:sz w:val="24"/>
                <w:szCs w:val="24"/>
              </w:rPr>
            </w:pPr>
            <w:r w:rsidRPr="0076472E">
              <w:rPr>
                <w:rFonts w:cs="Arial"/>
                <w:sz w:val="24"/>
                <w:szCs w:val="24"/>
              </w:rPr>
              <w:t xml:space="preserve">The role operates across </w:t>
            </w:r>
            <w:r w:rsidR="00F431CD">
              <w:rPr>
                <w:rFonts w:cs="Arial"/>
                <w:sz w:val="24"/>
                <w:szCs w:val="24"/>
              </w:rPr>
              <w:t>several</w:t>
            </w:r>
            <w:r w:rsidRPr="0076472E">
              <w:rPr>
                <w:rFonts w:cs="Arial"/>
                <w:sz w:val="24"/>
                <w:szCs w:val="24"/>
              </w:rPr>
              <w:t xml:space="preserve"> high-profile and time-critical governance cycles, with elections, appointments and onboarding activity requiring careful planning, coordination and delivery against fixed deadlines. The postholder will </w:t>
            </w:r>
            <w:r w:rsidR="009D27CF" w:rsidRPr="0076472E">
              <w:rPr>
                <w:rFonts w:cs="Arial"/>
                <w:sz w:val="24"/>
                <w:szCs w:val="24"/>
              </w:rPr>
              <w:t xml:space="preserve">require advanced project management skills </w:t>
            </w:r>
            <w:r w:rsidRPr="0076472E">
              <w:rPr>
                <w:rFonts w:cs="Arial"/>
                <w:sz w:val="24"/>
                <w:szCs w:val="24"/>
              </w:rPr>
              <w:t xml:space="preserve">to manage competing priorities and fluctuating workloads across </w:t>
            </w:r>
            <w:r w:rsidR="009D27CF" w:rsidRPr="0076472E">
              <w:rPr>
                <w:rFonts w:cs="Arial"/>
                <w:sz w:val="24"/>
                <w:szCs w:val="24"/>
              </w:rPr>
              <w:t>multiple parallel workstreams</w:t>
            </w:r>
            <w:r w:rsidR="2A228447" w:rsidRPr="0076472E">
              <w:rPr>
                <w:rFonts w:cs="Arial"/>
                <w:sz w:val="24"/>
                <w:szCs w:val="24"/>
              </w:rPr>
              <w:t>.</w:t>
            </w:r>
          </w:p>
          <w:p w14:paraId="65CB5A2D" w14:textId="7E92D4C2" w:rsidR="00EA0236" w:rsidRPr="00285B6E" w:rsidRDefault="260FE7B4">
            <w:pPr>
              <w:rPr>
                <w:rFonts w:ascii="Arial" w:hAnsi="Arial" w:cs="Arial"/>
              </w:rPr>
            </w:pPr>
            <w:r w:rsidRPr="0076472E">
              <w:rPr>
                <w:rFonts w:cs="Arial"/>
                <w:sz w:val="24"/>
                <w:szCs w:val="24"/>
              </w:rPr>
              <w:t>The</w:t>
            </w:r>
            <w:r w:rsidR="7F283093" w:rsidRPr="0076472E">
              <w:rPr>
                <w:rFonts w:cs="Arial"/>
                <w:sz w:val="24"/>
                <w:szCs w:val="24"/>
              </w:rPr>
              <w:t xml:space="preserve"> </w:t>
            </w:r>
            <w:r w:rsidRPr="0076472E">
              <w:rPr>
                <w:rFonts w:cs="Arial"/>
                <w:sz w:val="24"/>
                <w:szCs w:val="24"/>
              </w:rPr>
              <w:t>Governance</w:t>
            </w:r>
            <w:r w:rsidR="000C7B94" w:rsidRPr="0076472E">
              <w:rPr>
                <w:rFonts w:cs="Arial"/>
                <w:sz w:val="24"/>
                <w:szCs w:val="24"/>
              </w:rPr>
              <w:t xml:space="preserve"> and Elections</w:t>
            </w:r>
            <w:r w:rsidRPr="0076472E">
              <w:rPr>
                <w:rFonts w:cs="Arial"/>
                <w:sz w:val="24"/>
                <w:szCs w:val="24"/>
              </w:rPr>
              <w:t xml:space="preserve"> </w:t>
            </w:r>
            <w:r w:rsidR="7F283093" w:rsidRPr="0076472E">
              <w:rPr>
                <w:rFonts w:cs="Arial"/>
                <w:sz w:val="24"/>
                <w:szCs w:val="24"/>
              </w:rPr>
              <w:t>Lead</w:t>
            </w:r>
            <w:r w:rsidRPr="0076472E">
              <w:rPr>
                <w:rFonts w:cs="Arial"/>
                <w:sz w:val="24"/>
                <w:szCs w:val="24"/>
              </w:rPr>
              <w:t xml:space="preserve"> will be responsible for planning, </w:t>
            </w:r>
            <w:r w:rsidR="000C7B94" w:rsidRPr="0076472E">
              <w:rPr>
                <w:rFonts w:cs="Arial"/>
                <w:sz w:val="24"/>
                <w:szCs w:val="24"/>
              </w:rPr>
              <w:t>coordinating</w:t>
            </w:r>
            <w:r w:rsidR="00812677">
              <w:rPr>
                <w:rFonts w:cs="Arial"/>
                <w:sz w:val="24"/>
                <w:szCs w:val="24"/>
              </w:rPr>
              <w:t xml:space="preserve">, and delivering elections, appointments, onboarding, and induction activity, as well as </w:t>
            </w:r>
            <w:r w:rsidR="009D27CF" w:rsidRPr="0076472E">
              <w:rPr>
                <w:rFonts w:cs="Arial"/>
                <w:sz w:val="24"/>
                <w:szCs w:val="24"/>
              </w:rPr>
              <w:t xml:space="preserve">continuous </w:t>
            </w:r>
            <w:r w:rsidR="542B998B" w:rsidRPr="0076472E">
              <w:rPr>
                <w:rFonts w:cs="Arial"/>
                <w:sz w:val="24"/>
                <w:szCs w:val="24"/>
              </w:rPr>
              <w:t>improvement projects within these areas</w:t>
            </w:r>
            <w:r w:rsidRPr="0076472E">
              <w:rPr>
                <w:rFonts w:cs="Arial"/>
                <w:sz w:val="24"/>
                <w:szCs w:val="24"/>
              </w:rPr>
              <w:t xml:space="preserve">. </w:t>
            </w:r>
            <w:r w:rsidR="7F283093" w:rsidRPr="0076472E">
              <w:rPr>
                <w:rFonts w:cs="Arial"/>
                <w:sz w:val="24"/>
                <w:szCs w:val="24"/>
              </w:rPr>
              <w:t>The role relies heavily</w:t>
            </w:r>
            <w:r w:rsidRPr="0076472E">
              <w:rPr>
                <w:rFonts w:cs="Arial"/>
                <w:sz w:val="24"/>
                <w:szCs w:val="24"/>
              </w:rPr>
              <w:t xml:space="preserve"> on </w:t>
            </w:r>
            <w:r w:rsidRPr="0076472E">
              <w:rPr>
                <w:rFonts w:cs="Arial"/>
                <w:sz w:val="24"/>
                <w:szCs w:val="24"/>
              </w:rPr>
              <w:lastRenderedPageBreak/>
              <w:t>collaborative working both within the</w:t>
            </w:r>
            <w:r w:rsidR="61E32F38" w:rsidRPr="0076472E">
              <w:rPr>
                <w:rFonts w:cs="Arial"/>
                <w:sz w:val="24"/>
                <w:szCs w:val="24"/>
              </w:rPr>
              <w:t xml:space="preserve"> Governance</w:t>
            </w:r>
            <w:r w:rsidRPr="0076472E">
              <w:rPr>
                <w:rFonts w:cs="Arial"/>
                <w:sz w:val="24"/>
                <w:szCs w:val="24"/>
              </w:rPr>
              <w:t xml:space="preserve"> team and with colleagues across the Law Society.</w:t>
            </w:r>
          </w:p>
        </w:tc>
      </w:tr>
    </w:tbl>
    <w:p w14:paraId="18D1636E" w14:textId="46C1789A" w:rsidR="00D74FF0" w:rsidRPr="00D24E88" w:rsidRDefault="007109CE" w:rsidP="007109CE">
      <w:pPr>
        <w:pStyle w:val="Heading2"/>
      </w:pPr>
      <w:r>
        <w:lastRenderedPageBreak/>
        <w:br/>
      </w:r>
      <w:r w:rsidR="009B1204">
        <w:t xml:space="preserve">Core </w:t>
      </w:r>
      <w:r w:rsidR="005C00EB">
        <w:t>d</w:t>
      </w:r>
      <w:r w:rsidR="009B1204">
        <w:t>uties</w:t>
      </w:r>
      <w:r w:rsidR="00810D57">
        <w:t xml:space="preserve"> of the role</w:t>
      </w:r>
      <w:r w:rsidR="00D74FF0" w:rsidRPr="00D24E88">
        <w:t>:</w:t>
      </w:r>
    </w:p>
    <w:p w14:paraId="25ADE709" w14:textId="34300392" w:rsidR="00C12B17" w:rsidRDefault="00C12B17" w:rsidP="0034152C">
      <w:pPr>
        <w:rPr>
          <w:sz w:val="24"/>
          <w:szCs w:val="24"/>
        </w:rPr>
      </w:pPr>
    </w:p>
    <w:tbl>
      <w:tblPr>
        <w:tblStyle w:val="TableGrid"/>
        <w:tblW w:w="0" w:type="auto"/>
        <w:tblLook w:val="04A0" w:firstRow="1" w:lastRow="0" w:firstColumn="1" w:lastColumn="0" w:noHBand="0" w:noVBand="1"/>
      </w:tblPr>
      <w:tblGrid>
        <w:gridCol w:w="9016"/>
      </w:tblGrid>
      <w:tr w:rsidR="00C10676" w14:paraId="7ACFBE8E" w14:textId="77777777" w:rsidTr="6B44E1F2">
        <w:tc>
          <w:tcPr>
            <w:tcW w:w="9016" w:type="dxa"/>
          </w:tcPr>
          <w:p w14:paraId="66890C12" w14:textId="3105BACD" w:rsidR="00925E08" w:rsidRPr="0076472E" w:rsidRDefault="00925E08" w:rsidP="00925E08">
            <w:pPr>
              <w:rPr>
                <w:rFonts w:cs="Arial"/>
                <w:sz w:val="24"/>
                <w:szCs w:val="24"/>
              </w:rPr>
            </w:pPr>
            <w:r w:rsidRPr="0076472E">
              <w:rPr>
                <w:rFonts w:cs="Arial"/>
                <w:sz w:val="24"/>
                <w:szCs w:val="24"/>
              </w:rPr>
              <w:t>The role includes the following key responsibilities:</w:t>
            </w:r>
          </w:p>
          <w:p w14:paraId="32A0EBAD" w14:textId="43DC1E3E" w:rsidR="00925E08" w:rsidRPr="0076472E" w:rsidRDefault="00491B48" w:rsidP="00925E08">
            <w:pPr>
              <w:pStyle w:val="ListParagraph"/>
              <w:numPr>
                <w:ilvl w:val="0"/>
                <w:numId w:val="40"/>
              </w:numPr>
              <w:rPr>
                <w:rFonts w:cs="Arial"/>
                <w:sz w:val="24"/>
                <w:szCs w:val="24"/>
              </w:rPr>
            </w:pPr>
            <w:r>
              <w:rPr>
                <w:rFonts w:cs="Arial"/>
                <w:sz w:val="24"/>
                <w:szCs w:val="24"/>
              </w:rPr>
              <w:t>S</w:t>
            </w:r>
            <w:r w:rsidR="00925E08" w:rsidRPr="0076472E">
              <w:rPr>
                <w:rFonts w:cs="Arial"/>
                <w:sz w:val="24"/>
                <w:szCs w:val="24"/>
              </w:rPr>
              <w:t xml:space="preserve">upport colleagues across the business to engage with governance groups and processes. </w:t>
            </w:r>
          </w:p>
          <w:p w14:paraId="627E1D38" w14:textId="67E49E8A" w:rsidR="00925E08" w:rsidRPr="0076472E" w:rsidRDefault="00491B48" w:rsidP="00925E08">
            <w:pPr>
              <w:pStyle w:val="ListParagraph"/>
              <w:numPr>
                <w:ilvl w:val="0"/>
                <w:numId w:val="40"/>
              </w:numPr>
              <w:rPr>
                <w:rFonts w:cs="Arial"/>
                <w:sz w:val="24"/>
                <w:szCs w:val="24"/>
              </w:rPr>
            </w:pPr>
            <w:r>
              <w:rPr>
                <w:rFonts w:cs="Arial"/>
                <w:sz w:val="24"/>
                <w:szCs w:val="24"/>
              </w:rPr>
              <w:t>P</w:t>
            </w:r>
            <w:r w:rsidR="00925E08" w:rsidRPr="0076472E">
              <w:rPr>
                <w:rFonts w:cs="Arial"/>
                <w:sz w:val="24"/>
                <w:szCs w:val="24"/>
              </w:rPr>
              <w:t>romote and maintain good governance practice, particularly in relation to elections, appointments, onboarding and induction processes across the organisation.</w:t>
            </w:r>
          </w:p>
          <w:p w14:paraId="1B33D13A" w14:textId="77777777" w:rsidR="00925E08" w:rsidRPr="0076472E" w:rsidRDefault="00925E08" w:rsidP="00925E08">
            <w:pPr>
              <w:pStyle w:val="ListParagraph"/>
              <w:numPr>
                <w:ilvl w:val="0"/>
                <w:numId w:val="40"/>
              </w:numPr>
              <w:rPr>
                <w:rFonts w:cs="Arial"/>
                <w:sz w:val="24"/>
                <w:szCs w:val="24"/>
              </w:rPr>
            </w:pPr>
            <w:r w:rsidRPr="0076472E">
              <w:rPr>
                <w:rFonts w:cs="Arial"/>
                <w:sz w:val="24"/>
                <w:szCs w:val="24"/>
              </w:rPr>
              <w:t xml:space="preserve">Regular interaction and coordination with internal and external stakeholders including the chairs of the Law Society’s governance bodies, Law Society members and other persons participating in appointment, election and onboarding processes. After onboarding is complete, responsibility for ongoing governance support will normally transfer to the relevant Governance Officer. </w:t>
            </w:r>
          </w:p>
          <w:p w14:paraId="2DEE566B" w14:textId="77777777" w:rsidR="00925E08" w:rsidRPr="0076472E" w:rsidRDefault="00925E08" w:rsidP="00925E08">
            <w:pPr>
              <w:pStyle w:val="ListParagraph"/>
              <w:numPr>
                <w:ilvl w:val="0"/>
                <w:numId w:val="40"/>
              </w:numPr>
              <w:rPr>
                <w:rFonts w:cs="Arial"/>
                <w:sz w:val="24"/>
                <w:szCs w:val="24"/>
              </w:rPr>
            </w:pPr>
            <w:r w:rsidRPr="0076472E">
              <w:rPr>
                <w:rFonts w:cs="Arial"/>
                <w:sz w:val="24"/>
                <w:szCs w:val="24"/>
              </w:rPr>
              <w:t>Project management responsibility for delivery and continuous improvement of elections, appointments, onboarding and induction processes, and succession planning.</w:t>
            </w:r>
          </w:p>
          <w:p w14:paraId="63D21000" w14:textId="32C5FF1F" w:rsidR="00192AED" w:rsidRPr="007F7B81" w:rsidRDefault="00192AED" w:rsidP="007F7B81">
            <w:pPr>
              <w:pStyle w:val="ListParagraph"/>
              <w:numPr>
                <w:ilvl w:val="0"/>
                <w:numId w:val="40"/>
              </w:numPr>
              <w:rPr>
                <w:rFonts w:cs="Arial"/>
                <w:sz w:val="24"/>
                <w:szCs w:val="24"/>
              </w:rPr>
            </w:pPr>
            <w:proofErr w:type="gramStart"/>
            <w:r w:rsidRPr="007F7B81">
              <w:rPr>
                <w:rFonts w:cs="Arial"/>
                <w:sz w:val="24"/>
                <w:szCs w:val="24"/>
              </w:rPr>
              <w:t>Lead  advis</w:t>
            </w:r>
            <w:r w:rsidR="00491B48">
              <w:rPr>
                <w:rFonts w:cs="Arial"/>
                <w:sz w:val="24"/>
                <w:szCs w:val="24"/>
              </w:rPr>
              <w:t>er</w:t>
            </w:r>
            <w:proofErr w:type="gramEnd"/>
            <w:r w:rsidRPr="007F7B81">
              <w:rPr>
                <w:rFonts w:cs="Arial"/>
                <w:sz w:val="24"/>
                <w:szCs w:val="24"/>
              </w:rPr>
              <w:t xml:space="preserve"> </w:t>
            </w:r>
            <w:r w:rsidR="00491B48">
              <w:rPr>
                <w:rFonts w:cs="Arial"/>
                <w:sz w:val="24"/>
                <w:szCs w:val="24"/>
              </w:rPr>
              <w:t xml:space="preserve">to </w:t>
            </w:r>
            <w:r w:rsidRPr="007F7B81">
              <w:rPr>
                <w:rFonts w:cs="Arial"/>
                <w:sz w:val="24"/>
                <w:szCs w:val="24"/>
              </w:rPr>
              <w:t xml:space="preserve">the Governance team and the wider organisation on constitutional aspects of elections and appointments to the Society’s governance bodies, including relevant </w:t>
            </w:r>
            <w:proofErr w:type="gramStart"/>
            <w:r w:rsidRPr="007F7B81">
              <w:rPr>
                <w:rFonts w:cs="Arial"/>
                <w:sz w:val="24"/>
                <w:szCs w:val="24"/>
              </w:rPr>
              <w:t>bye-laws</w:t>
            </w:r>
            <w:proofErr w:type="gramEnd"/>
            <w:r w:rsidRPr="007F7B81">
              <w:rPr>
                <w:rFonts w:cs="Arial"/>
                <w:sz w:val="24"/>
                <w:szCs w:val="24"/>
              </w:rPr>
              <w:t xml:space="preserve"> and internal regulations.</w:t>
            </w:r>
          </w:p>
          <w:p w14:paraId="34B0F968" w14:textId="70D927A5" w:rsidR="00AA1307" w:rsidRPr="007F7B81" w:rsidRDefault="7F283093" w:rsidP="007F7B81">
            <w:pPr>
              <w:pStyle w:val="ListParagraph"/>
              <w:numPr>
                <w:ilvl w:val="0"/>
                <w:numId w:val="40"/>
              </w:numPr>
              <w:rPr>
                <w:rFonts w:cs="Arial"/>
                <w:sz w:val="24"/>
                <w:szCs w:val="24"/>
              </w:rPr>
            </w:pPr>
            <w:proofErr w:type="gramStart"/>
            <w:r w:rsidRPr="007F7B81">
              <w:rPr>
                <w:rFonts w:cs="Arial"/>
                <w:sz w:val="24"/>
                <w:szCs w:val="24"/>
              </w:rPr>
              <w:t xml:space="preserve">Lead  </w:t>
            </w:r>
            <w:r w:rsidR="00491B48">
              <w:rPr>
                <w:rFonts w:cs="Arial"/>
                <w:sz w:val="24"/>
                <w:szCs w:val="24"/>
              </w:rPr>
              <w:t>the</w:t>
            </w:r>
            <w:proofErr w:type="gramEnd"/>
            <w:r w:rsidR="00491B48">
              <w:rPr>
                <w:rFonts w:cs="Arial"/>
                <w:sz w:val="24"/>
                <w:szCs w:val="24"/>
              </w:rPr>
              <w:t xml:space="preserve"> </w:t>
            </w:r>
            <w:r w:rsidRPr="007F7B81">
              <w:rPr>
                <w:rFonts w:cs="Arial"/>
                <w:sz w:val="24"/>
                <w:szCs w:val="24"/>
              </w:rPr>
              <w:t>planning</w:t>
            </w:r>
            <w:r w:rsidR="1C4446FD" w:rsidRPr="007F7B81">
              <w:rPr>
                <w:rFonts w:cs="Arial"/>
                <w:sz w:val="24"/>
                <w:szCs w:val="24"/>
              </w:rPr>
              <w:t>, coordination</w:t>
            </w:r>
            <w:r w:rsidRPr="007F7B81">
              <w:rPr>
                <w:rFonts w:cs="Arial"/>
                <w:sz w:val="24"/>
                <w:szCs w:val="24"/>
              </w:rPr>
              <w:t xml:space="preserve"> and delivery of</w:t>
            </w:r>
            <w:r w:rsidR="5084100A" w:rsidRPr="007F7B81">
              <w:rPr>
                <w:rFonts w:cs="Arial"/>
                <w:sz w:val="24"/>
                <w:szCs w:val="24"/>
              </w:rPr>
              <w:t xml:space="preserve"> elections and internal and external appointment processes relating</w:t>
            </w:r>
            <w:r w:rsidR="4443889E" w:rsidRPr="007F7B81">
              <w:rPr>
                <w:rFonts w:cs="Arial"/>
                <w:sz w:val="24"/>
                <w:szCs w:val="24"/>
              </w:rPr>
              <w:t xml:space="preserve"> to the Law Society’s governance </w:t>
            </w:r>
            <w:r w:rsidR="75B18E04" w:rsidRPr="007F7B81">
              <w:rPr>
                <w:rFonts w:cs="Arial"/>
                <w:sz w:val="24"/>
                <w:szCs w:val="24"/>
              </w:rPr>
              <w:t>bodies.</w:t>
            </w:r>
          </w:p>
          <w:p w14:paraId="4A3A1517" w14:textId="7C8B5CBF" w:rsidR="00DF1932" w:rsidRPr="007F7B81" w:rsidRDefault="00DF1932" w:rsidP="007F7B81">
            <w:pPr>
              <w:pStyle w:val="ListParagraph"/>
              <w:numPr>
                <w:ilvl w:val="0"/>
                <w:numId w:val="40"/>
              </w:numPr>
              <w:rPr>
                <w:rFonts w:cs="Arial"/>
                <w:sz w:val="24"/>
                <w:szCs w:val="24"/>
              </w:rPr>
            </w:pPr>
            <w:r w:rsidRPr="007F7B81">
              <w:rPr>
                <w:rFonts w:cs="Arial"/>
                <w:sz w:val="24"/>
                <w:szCs w:val="24"/>
              </w:rPr>
              <w:t>Oversee the processes for electing or appointing persons who represent the Law Society in external organisations</w:t>
            </w:r>
            <w:r w:rsidR="00812677" w:rsidRPr="007F7B81">
              <w:rPr>
                <w:rFonts w:cs="Arial"/>
                <w:sz w:val="24"/>
                <w:szCs w:val="24"/>
              </w:rPr>
              <w:t>,</w:t>
            </w:r>
            <w:r w:rsidRPr="007F7B81">
              <w:rPr>
                <w:rFonts w:cs="Arial"/>
                <w:sz w:val="24"/>
                <w:szCs w:val="24"/>
              </w:rPr>
              <w:t xml:space="preserve"> including liaison and communication; adherence to agreed election/appointment protocols; ensuring effective succession planning; and maintaining an up-to-date register of external appointments.  </w:t>
            </w:r>
          </w:p>
          <w:p w14:paraId="4B3F8565" w14:textId="4BC40509" w:rsidR="00FC4C42" w:rsidRPr="007F7B81" w:rsidRDefault="4052B081" w:rsidP="007F7B81">
            <w:pPr>
              <w:pStyle w:val="ListParagraph"/>
              <w:numPr>
                <w:ilvl w:val="0"/>
                <w:numId w:val="40"/>
              </w:numPr>
              <w:rPr>
                <w:rFonts w:cs="Arial"/>
                <w:sz w:val="24"/>
                <w:szCs w:val="24"/>
              </w:rPr>
            </w:pPr>
            <w:r w:rsidRPr="007F7B81">
              <w:rPr>
                <w:rFonts w:cs="Arial"/>
                <w:sz w:val="24"/>
                <w:szCs w:val="24"/>
              </w:rPr>
              <w:lastRenderedPageBreak/>
              <w:t xml:space="preserve">Develop, coordinate and administer </w:t>
            </w:r>
            <w:r w:rsidR="4443889E" w:rsidRPr="007F7B81">
              <w:rPr>
                <w:rFonts w:cs="Arial"/>
                <w:sz w:val="24"/>
                <w:szCs w:val="24"/>
              </w:rPr>
              <w:t xml:space="preserve">efficient and professional processes for the </w:t>
            </w:r>
            <w:r w:rsidR="697F8007" w:rsidRPr="007F7B81">
              <w:rPr>
                <w:rFonts w:cs="Arial"/>
                <w:sz w:val="24"/>
                <w:szCs w:val="24"/>
              </w:rPr>
              <w:t xml:space="preserve">recruitment, election and </w:t>
            </w:r>
            <w:r w:rsidR="4443889E" w:rsidRPr="007F7B81">
              <w:rPr>
                <w:rFonts w:cs="Arial"/>
                <w:sz w:val="24"/>
                <w:szCs w:val="24"/>
              </w:rPr>
              <w:t xml:space="preserve">appointment of </w:t>
            </w:r>
            <w:r w:rsidR="15172B46" w:rsidRPr="007F7B81">
              <w:rPr>
                <w:rFonts w:cs="Arial"/>
                <w:sz w:val="24"/>
                <w:szCs w:val="24"/>
              </w:rPr>
              <w:t xml:space="preserve">members of </w:t>
            </w:r>
            <w:r w:rsidR="009D27CF" w:rsidRPr="007F7B81">
              <w:rPr>
                <w:rFonts w:cs="Arial"/>
                <w:sz w:val="24"/>
                <w:szCs w:val="24"/>
              </w:rPr>
              <w:t xml:space="preserve">the Society’s </w:t>
            </w:r>
            <w:r w:rsidR="15172B46" w:rsidRPr="007F7B81">
              <w:rPr>
                <w:rFonts w:cs="Arial"/>
                <w:sz w:val="24"/>
                <w:szCs w:val="24"/>
              </w:rPr>
              <w:t xml:space="preserve">Council, </w:t>
            </w:r>
            <w:r w:rsidR="4443889E" w:rsidRPr="007F7B81">
              <w:rPr>
                <w:rFonts w:cs="Arial"/>
                <w:sz w:val="24"/>
                <w:szCs w:val="24"/>
              </w:rPr>
              <w:t>Board</w:t>
            </w:r>
            <w:r w:rsidR="009D27CF" w:rsidRPr="007F7B81">
              <w:rPr>
                <w:rFonts w:cs="Arial"/>
                <w:sz w:val="24"/>
                <w:szCs w:val="24"/>
              </w:rPr>
              <w:t>, Council Committees, Board Committees</w:t>
            </w:r>
            <w:r w:rsidR="4443889E" w:rsidRPr="007F7B81">
              <w:rPr>
                <w:rFonts w:cs="Arial"/>
                <w:sz w:val="24"/>
                <w:szCs w:val="24"/>
              </w:rPr>
              <w:t xml:space="preserve"> and</w:t>
            </w:r>
            <w:r w:rsidR="427BB339" w:rsidRPr="007F7B81">
              <w:rPr>
                <w:rFonts w:cs="Arial"/>
                <w:sz w:val="24"/>
                <w:szCs w:val="24"/>
              </w:rPr>
              <w:t xml:space="preserve"> other governance bodies.</w:t>
            </w:r>
            <w:r w:rsidR="3CDDFE42" w:rsidRPr="007F7B81">
              <w:rPr>
                <w:rFonts w:cs="Arial"/>
                <w:sz w:val="24"/>
                <w:szCs w:val="24"/>
              </w:rPr>
              <w:t xml:space="preserve"> </w:t>
            </w:r>
          </w:p>
          <w:p w14:paraId="4A335801" w14:textId="21C1D19C" w:rsidR="00FC4C42" w:rsidRPr="007F7B81" w:rsidRDefault="3CDDFE42" w:rsidP="007F7B81">
            <w:pPr>
              <w:pStyle w:val="ListParagraph"/>
              <w:numPr>
                <w:ilvl w:val="0"/>
                <w:numId w:val="40"/>
              </w:numPr>
              <w:rPr>
                <w:rFonts w:cs="Arial"/>
                <w:sz w:val="24"/>
                <w:szCs w:val="24"/>
              </w:rPr>
            </w:pPr>
            <w:r w:rsidRPr="007F7B81">
              <w:rPr>
                <w:rFonts w:cs="Arial"/>
                <w:sz w:val="24"/>
                <w:szCs w:val="24"/>
              </w:rPr>
              <w:t>Coordinate onboarding and induction following appointment or election, including induction events and completion of initial governance requirements.</w:t>
            </w:r>
          </w:p>
          <w:p w14:paraId="7120B7CF" w14:textId="77777777" w:rsidR="009D27CF" w:rsidRPr="007F7B81" w:rsidRDefault="00FD4738" w:rsidP="007F7B81">
            <w:pPr>
              <w:pStyle w:val="ListParagraph"/>
              <w:numPr>
                <w:ilvl w:val="0"/>
                <w:numId w:val="40"/>
              </w:numPr>
              <w:rPr>
                <w:rFonts w:cs="Arial"/>
                <w:sz w:val="24"/>
                <w:szCs w:val="24"/>
              </w:rPr>
            </w:pPr>
            <w:r w:rsidRPr="007F7B81">
              <w:rPr>
                <w:rFonts w:cs="Arial"/>
                <w:sz w:val="24"/>
                <w:szCs w:val="24"/>
              </w:rPr>
              <w:t xml:space="preserve">Coordinate completion of initial </w:t>
            </w:r>
            <w:r w:rsidR="009D27CF" w:rsidRPr="007F7B81">
              <w:rPr>
                <w:rFonts w:cs="Arial"/>
                <w:sz w:val="24"/>
                <w:szCs w:val="24"/>
              </w:rPr>
              <w:t xml:space="preserve">and continuous </w:t>
            </w:r>
            <w:r w:rsidRPr="007F7B81">
              <w:rPr>
                <w:rFonts w:cs="Arial"/>
                <w:sz w:val="24"/>
                <w:szCs w:val="24"/>
              </w:rPr>
              <w:t>declarations and disclosure requirements as part of the onboarding process, including conflicts of interest and other required governance documentation.</w:t>
            </w:r>
          </w:p>
          <w:p w14:paraId="1DDDFE0B" w14:textId="168DD471" w:rsidR="00FD4738" w:rsidRPr="007F7B81" w:rsidRDefault="009D27CF" w:rsidP="007F7B81">
            <w:pPr>
              <w:pStyle w:val="ListParagraph"/>
              <w:numPr>
                <w:ilvl w:val="0"/>
                <w:numId w:val="40"/>
              </w:numPr>
              <w:rPr>
                <w:rFonts w:cs="Arial"/>
                <w:sz w:val="24"/>
                <w:szCs w:val="24"/>
              </w:rPr>
            </w:pPr>
            <w:r w:rsidRPr="007F7B81">
              <w:rPr>
                <w:rFonts w:cs="Arial"/>
                <w:sz w:val="24"/>
                <w:szCs w:val="24"/>
              </w:rPr>
              <w:t>Maintain appropriate and up-to-date governance registers relating to conflicts of interest and other declarations made by members of internal governance bodies.</w:t>
            </w:r>
            <w:r w:rsidR="00FD4738" w:rsidRPr="007F7B81">
              <w:rPr>
                <w:rFonts w:cs="Arial"/>
                <w:sz w:val="24"/>
                <w:szCs w:val="24"/>
              </w:rPr>
              <w:t xml:space="preserve"> </w:t>
            </w:r>
          </w:p>
          <w:p w14:paraId="12A19595" w14:textId="5A3CEDB8" w:rsidR="00DF1932" w:rsidRPr="007F7B81" w:rsidRDefault="63D4C49A" w:rsidP="007F7B81">
            <w:pPr>
              <w:pStyle w:val="ListParagraph"/>
              <w:numPr>
                <w:ilvl w:val="0"/>
                <w:numId w:val="40"/>
              </w:numPr>
              <w:rPr>
                <w:rFonts w:cs="Arial"/>
                <w:sz w:val="24"/>
                <w:szCs w:val="24"/>
              </w:rPr>
            </w:pPr>
            <w:r w:rsidRPr="007F7B81">
              <w:rPr>
                <w:rFonts w:cs="Arial"/>
                <w:sz w:val="24"/>
                <w:szCs w:val="24"/>
              </w:rPr>
              <w:t xml:space="preserve">Maintain forward plans for upcoming vacancies, elections and appointment </w:t>
            </w:r>
            <w:r w:rsidR="00192AED" w:rsidRPr="007F7B81">
              <w:rPr>
                <w:rFonts w:cs="Arial"/>
                <w:sz w:val="24"/>
                <w:szCs w:val="24"/>
              </w:rPr>
              <w:t xml:space="preserve">processes </w:t>
            </w:r>
            <w:r w:rsidRPr="007F7B81">
              <w:rPr>
                <w:rFonts w:cs="Arial"/>
                <w:sz w:val="24"/>
                <w:szCs w:val="24"/>
              </w:rPr>
              <w:t>across</w:t>
            </w:r>
            <w:r w:rsidR="22CA0ED2" w:rsidRPr="007F7B81">
              <w:rPr>
                <w:rFonts w:cs="Arial"/>
                <w:sz w:val="24"/>
                <w:szCs w:val="24"/>
              </w:rPr>
              <w:t xml:space="preserve"> </w:t>
            </w:r>
            <w:r w:rsidR="00192AED" w:rsidRPr="007F7B81">
              <w:rPr>
                <w:rFonts w:cs="Arial"/>
                <w:sz w:val="24"/>
                <w:szCs w:val="24"/>
              </w:rPr>
              <w:t xml:space="preserve">the </w:t>
            </w:r>
            <w:r w:rsidR="00DF1932" w:rsidRPr="007F7B81">
              <w:rPr>
                <w:rFonts w:cs="Arial"/>
                <w:sz w:val="24"/>
                <w:szCs w:val="24"/>
              </w:rPr>
              <w:t xml:space="preserve">Society’s </w:t>
            </w:r>
            <w:r w:rsidR="00192AED" w:rsidRPr="007F7B81">
              <w:rPr>
                <w:rFonts w:cs="Arial"/>
                <w:sz w:val="24"/>
                <w:szCs w:val="24"/>
              </w:rPr>
              <w:t xml:space="preserve">internal governance bodies including the </w:t>
            </w:r>
            <w:r w:rsidR="694D33D0" w:rsidRPr="007F7B81">
              <w:rPr>
                <w:rFonts w:cs="Arial"/>
                <w:sz w:val="24"/>
                <w:szCs w:val="24"/>
              </w:rPr>
              <w:t>Council</w:t>
            </w:r>
            <w:r w:rsidR="00192AED" w:rsidRPr="007F7B81">
              <w:rPr>
                <w:rFonts w:cs="Arial"/>
                <w:sz w:val="24"/>
                <w:szCs w:val="24"/>
              </w:rPr>
              <w:t xml:space="preserve">, </w:t>
            </w:r>
            <w:r w:rsidR="004811E0" w:rsidRPr="007F7B81">
              <w:rPr>
                <w:rFonts w:cs="Arial"/>
                <w:sz w:val="24"/>
                <w:szCs w:val="24"/>
              </w:rPr>
              <w:t>Board and</w:t>
            </w:r>
            <w:r w:rsidRPr="007F7B81">
              <w:rPr>
                <w:rFonts w:cs="Arial"/>
                <w:sz w:val="24"/>
                <w:szCs w:val="24"/>
              </w:rPr>
              <w:t xml:space="preserve"> committees</w:t>
            </w:r>
          </w:p>
          <w:p w14:paraId="63656B83" w14:textId="5E6BC0AC" w:rsidR="63D4C49A" w:rsidRPr="007F7B81" w:rsidRDefault="00DF1932" w:rsidP="007F7B81">
            <w:pPr>
              <w:pStyle w:val="ListParagraph"/>
              <w:numPr>
                <w:ilvl w:val="0"/>
                <w:numId w:val="40"/>
              </w:numPr>
              <w:rPr>
                <w:rFonts w:cs="Arial"/>
                <w:sz w:val="24"/>
                <w:szCs w:val="24"/>
              </w:rPr>
            </w:pPr>
            <w:r w:rsidRPr="007F7B81">
              <w:rPr>
                <w:rFonts w:cs="Arial"/>
                <w:sz w:val="24"/>
                <w:szCs w:val="24"/>
              </w:rPr>
              <w:t>C</w:t>
            </w:r>
            <w:r w:rsidR="63D4C49A" w:rsidRPr="007F7B81">
              <w:rPr>
                <w:rFonts w:cs="Arial"/>
                <w:sz w:val="24"/>
                <w:szCs w:val="24"/>
              </w:rPr>
              <w:t xml:space="preserve">ontribute to succession planning </w:t>
            </w:r>
            <w:r w:rsidR="00192AED" w:rsidRPr="007F7B81">
              <w:rPr>
                <w:rFonts w:cs="Arial"/>
                <w:sz w:val="24"/>
                <w:szCs w:val="24"/>
              </w:rPr>
              <w:t xml:space="preserve">and strategies </w:t>
            </w:r>
            <w:r w:rsidR="63D4C49A" w:rsidRPr="007F7B81">
              <w:rPr>
                <w:rFonts w:cs="Arial"/>
                <w:sz w:val="24"/>
                <w:szCs w:val="24"/>
              </w:rPr>
              <w:t>in collaboration with the Head of Governance, Governance Team Leaders and relevant Governance Officers.</w:t>
            </w:r>
          </w:p>
          <w:p w14:paraId="08BA8603" w14:textId="5BA87E93" w:rsidR="577E93F0" w:rsidRPr="007F7B81" w:rsidRDefault="577E93F0" w:rsidP="007F7B81">
            <w:pPr>
              <w:pStyle w:val="ListParagraph"/>
              <w:numPr>
                <w:ilvl w:val="0"/>
                <w:numId w:val="40"/>
              </w:numPr>
              <w:rPr>
                <w:rFonts w:cs="Arial"/>
                <w:sz w:val="24"/>
                <w:szCs w:val="24"/>
              </w:rPr>
            </w:pPr>
            <w:r w:rsidRPr="007F7B81">
              <w:rPr>
                <w:rFonts w:cs="Arial"/>
                <w:sz w:val="24"/>
                <w:szCs w:val="24"/>
              </w:rPr>
              <w:t xml:space="preserve">Lead the planning and coordination of the </w:t>
            </w:r>
            <w:r w:rsidR="00DF1932" w:rsidRPr="007F7B81">
              <w:rPr>
                <w:rFonts w:cs="Arial"/>
                <w:sz w:val="24"/>
                <w:szCs w:val="24"/>
              </w:rPr>
              <w:t xml:space="preserve">Society’s </w:t>
            </w:r>
            <w:r w:rsidRPr="007F7B81">
              <w:rPr>
                <w:rFonts w:cs="Arial"/>
                <w:sz w:val="24"/>
                <w:szCs w:val="24"/>
              </w:rPr>
              <w:t>A</w:t>
            </w:r>
            <w:r w:rsidR="00DF1932" w:rsidRPr="007F7B81">
              <w:rPr>
                <w:rFonts w:cs="Arial"/>
                <w:sz w:val="24"/>
                <w:szCs w:val="24"/>
              </w:rPr>
              <w:t xml:space="preserve">nnual </w:t>
            </w:r>
            <w:r w:rsidRPr="007F7B81">
              <w:rPr>
                <w:rFonts w:cs="Arial"/>
                <w:sz w:val="24"/>
                <w:szCs w:val="24"/>
              </w:rPr>
              <w:t>G</w:t>
            </w:r>
            <w:r w:rsidR="00DF1932" w:rsidRPr="007F7B81">
              <w:rPr>
                <w:rFonts w:cs="Arial"/>
                <w:sz w:val="24"/>
                <w:szCs w:val="24"/>
              </w:rPr>
              <w:t xml:space="preserve">eneral </w:t>
            </w:r>
            <w:r w:rsidRPr="007F7B81">
              <w:rPr>
                <w:rFonts w:cs="Arial"/>
                <w:sz w:val="24"/>
                <w:szCs w:val="24"/>
              </w:rPr>
              <w:t>M</w:t>
            </w:r>
            <w:r w:rsidR="00DF1932" w:rsidRPr="007F7B81">
              <w:rPr>
                <w:rFonts w:cs="Arial"/>
                <w:sz w:val="24"/>
                <w:szCs w:val="24"/>
              </w:rPr>
              <w:t xml:space="preserve">eeting in compliance with relevant </w:t>
            </w:r>
            <w:proofErr w:type="gramStart"/>
            <w:r w:rsidR="00DF1932" w:rsidRPr="007F7B81">
              <w:rPr>
                <w:rFonts w:cs="Arial"/>
                <w:sz w:val="24"/>
                <w:szCs w:val="24"/>
              </w:rPr>
              <w:t>bye-laws</w:t>
            </w:r>
            <w:proofErr w:type="gramEnd"/>
            <w:r w:rsidRPr="007F7B81">
              <w:rPr>
                <w:rFonts w:cs="Arial"/>
                <w:sz w:val="24"/>
                <w:szCs w:val="24"/>
              </w:rPr>
              <w:t>, working collaboratively with the Head of Governance, Governance Team Leaders, Governance Officers and other colleagues to ensure its effective delivery.</w:t>
            </w:r>
          </w:p>
          <w:p w14:paraId="08301A3B" w14:textId="386B02AE" w:rsidR="00FD4738" w:rsidRPr="007F7B81" w:rsidRDefault="00FD4738" w:rsidP="007F7B81">
            <w:pPr>
              <w:pStyle w:val="ListParagraph"/>
              <w:numPr>
                <w:ilvl w:val="0"/>
                <w:numId w:val="40"/>
              </w:numPr>
              <w:rPr>
                <w:rFonts w:cs="Arial"/>
                <w:sz w:val="24"/>
                <w:szCs w:val="24"/>
              </w:rPr>
            </w:pPr>
            <w:r w:rsidRPr="007F7B81">
              <w:rPr>
                <w:rFonts w:cs="Arial"/>
                <w:sz w:val="24"/>
                <w:szCs w:val="24"/>
              </w:rPr>
              <w:t>Maintain accurate and accessible records relating to elections, appointments, onboarding and induction processes.</w:t>
            </w:r>
          </w:p>
          <w:p w14:paraId="3D648907" w14:textId="47A577E6" w:rsidR="3B6366ED" w:rsidRPr="007F7B81" w:rsidRDefault="0AF8EFC4" w:rsidP="007F7B81">
            <w:pPr>
              <w:pStyle w:val="ListParagraph"/>
              <w:numPr>
                <w:ilvl w:val="0"/>
                <w:numId w:val="40"/>
              </w:numPr>
              <w:rPr>
                <w:rFonts w:cs="Arial"/>
                <w:sz w:val="24"/>
                <w:szCs w:val="24"/>
              </w:rPr>
            </w:pPr>
            <w:r w:rsidRPr="007F7B81">
              <w:rPr>
                <w:rFonts w:cs="Arial"/>
                <w:sz w:val="24"/>
                <w:szCs w:val="24"/>
              </w:rPr>
              <w:t>Identify</w:t>
            </w:r>
            <w:r w:rsidR="4443889E" w:rsidRPr="007F7B81">
              <w:rPr>
                <w:rFonts w:cs="Arial"/>
                <w:sz w:val="24"/>
                <w:szCs w:val="24"/>
              </w:rPr>
              <w:t xml:space="preserve"> and implement process</w:t>
            </w:r>
            <w:r w:rsidR="4EB76679" w:rsidRPr="007F7B81">
              <w:rPr>
                <w:rFonts w:cs="Arial"/>
                <w:sz w:val="24"/>
                <w:szCs w:val="24"/>
              </w:rPr>
              <w:t xml:space="preserve"> and technology</w:t>
            </w:r>
            <w:r w:rsidR="4443889E" w:rsidRPr="007F7B81">
              <w:rPr>
                <w:rFonts w:cs="Arial"/>
                <w:sz w:val="24"/>
                <w:szCs w:val="24"/>
              </w:rPr>
              <w:t xml:space="preserve"> improvements</w:t>
            </w:r>
            <w:r w:rsidR="460E6039" w:rsidRPr="007F7B81">
              <w:rPr>
                <w:rFonts w:cs="Arial"/>
                <w:sz w:val="24"/>
                <w:szCs w:val="24"/>
              </w:rPr>
              <w:t xml:space="preserve"> relating to elections, appointments, onboarding and induction, working collaboratively with Governance Team Leaders and Governance Officers where </w:t>
            </w:r>
            <w:r w:rsidR="00DF1932" w:rsidRPr="007F7B81">
              <w:rPr>
                <w:rFonts w:cs="Arial"/>
                <w:sz w:val="24"/>
                <w:szCs w:val="24"/>
              </w:rPr>
              <w:t xml:space="preserve">implementation requires </w:t>
            </w:r>
            <w:r w:rsidR="460E6039" w:rsidRPr="007F7B81">
              <w:rPr>
                <w:rFonts w:cs="Arial"/>
                <w:sz w:val="24"/>
                <w:szCs w:val="24"/>
              </w:rPr>
              <w:t>interact</w:t>
            </w:r>
            <w:r w:rsidR="00DF1932" w:rsidRPr="007F7B81">
              <w:rPr>
                <w:rFonts w:cs="Arial"/>
                <w:sz w:val="24"/>
                <w:szCs w:val="24"/>
              </w:rPr>
              <w:t>ion</w:t>
            </w:r>
            <w:r w:rsidR="460E6039" w:rsidRPr="007F7B81">
              <w:rPr>
                <w:rFonts w:cs="Arial"/>
                <w:sz w:val="24"/>
                <w:szCs w:val="24"/>
              </w:rPr>
              <w:t xml:space="preserve"> with </w:t>
            </w:r>
            <w:r w:rsidR="00DF1932" w:rsidRPr="007F7B81">
              <w:rPr>
                <w:rFonts w:cs="Arial"/>
                <w:sz w:val="24"/>
                <w:szCs w:val="24"/>
              </w:rPr>
              <w:t xml:space="preserve">and support from </w:t>
            </w:r>
            <w:r w:rsidR="460E6039" w:rsidRPr="007F7B81">
              <w:rPr>
                <w:rFonts w:cs="Arial"/>
                <w:sz w:val="24"/>
                <w:szCs w:val="24"/>
              </w:rPr>
              <w:t>wider governance processes.</w:t>
            </w:r>
            <w:r w:rsidR="4443889E" w:rsidRPr="007F7B81">
              <w:rPr>
                <w:rFonts w:cs="Arial"/>
                <w:sz w:val="24"/>
                <w:szCs w:val="24"/>
              </w:rPr>
              <w:t xml:space="preserve"> </w:t>
            </w:r>
          </w:p>
          <w:p w14:paraId="38463996" w14:textId="2E488C20" w:rsidR="00C10676" w:rsidRPr="007F7B81" w:rsidRDefault="4443889E" w:rsidP="007F7B81">
            <w:pPr>
              <w:pStyle w:val="ListParagraph"/>
              <w:numPr>
                <w:ilvl w:val="0"/>
                <w:numId w:val="40"/>
              </w:numPr>
              <w:rPr>
                <w:rFonts w:cs="Arial"/>
                <w:sz w:val="24"/>
                <w:szCs w:val="24"/>
              </w:rPr>
            </w:pPr>
            <w:r w:rsidRPr="007F7B81">
              <w:rPr>
                <w:rFonts w:cs="Arial"/>
                <w:sz w:val="24"/>
                <w:szCs w:val="24"/>
              </w:rPr>
              <w:t>Maintain good and collaborative working relationships with other teams</w:t>
            </w:r>
            <w:r w:rsidR="7884CDA3" w:rsidRPr="007F7B81">
              <w:rPr>
                <w:rFonts w:cs="Arial"/>
                <w:sz w:val="24"/>
                <w:szCs w:val="24"/>
              </w:rPr>
              <w:t>,</w:t>
            </w:r>
            <w:r w:rsidRPr="007F7B81">
              <w:rPr>
                <w:rFonts w:cs="Arial"/>
                <w:sz w:val="24"/>
                <w:szCs w:val="24"/>
              </w:rPr>
              <w:t xml:space="preserve"> including the Executive </w:t>
            </w:r>
            <w:r w:rsidR="7711BF06" w:rsidRPr="007F7B81">
              <w:rPr>
                <w:rFonts w:cs="Arial"/>
                <w:sz w:val="24"/>
                <w:szCs w:val="24"/>
              </w:rPr>
              <w:t>S</w:t>
            </w:r>
            <w:r w:rsidRPr="007F7B81">
              <w:rPr>
                <w:rFonts w:cs="Arial"/>
                <w:sz w:val="24"/>
                <w:szCs w:val="24"/>
              </w:rPr>
              <w:t>upport team, Finance, Legal, Risk &amp; Assurance</w:t>
            </w:r>
            <w:r w:rsidR="46EBABCA" w:rsidRPr="007F7B81">
              <w:rPr>
                <w:rFonts w:cs="Arial"/>
                <w:sz w:val="24"/>
                <w:szCs w:val="24"/>
              </w:rPr>
              <w:t xml:space="preserve"> and other relevant stakeholders to support the effective delivery of the role’s responsibilities.</w:t>
            </w:r>
          </w:p>
          <w:p w14:paraId="6AA8F854" w14:textId="003ECFC6" w:rsidR="004F0B0F" w:rsidRPr="007F7B81" w:rsidRDefault="4A9D648B" w:rsidP="007F7B81">
            <w:pPr>
              <w:pStyle w:val="ListParagraph"/>
              <w:numPr>
                <w:ilvl w:val="0"/>
                <w:numId w:val="40"/>
              </w:numPr>
              <w:rPr>
                <w:rFonts w:cs="Arial"/>
                <w:sz w:val="24"/>
                <w:szCs w:val="24"/>
              </w:rPr>
            </w:pPr>
            <w:r w:rsidRPr="007F7B81">
              <w:rPr>
                <w:rFonts w:cs="Arial"/>
                <w:sz w:val="24"/>
                <w:szCs w:val="24"/>
              </w:rPr>
              <w:t xml:space="preserve">Collaborate with relevant communications teams to </w:t>
            </w:r>
            <w:r w:rsidR="0C7450EC" w:rsidRPr="007F7B81">
              <w:rPr>
                <w:rFonts w:cs="Arial"/>
                <w:sz w:val="24"/>
                <w:szCs w:val="24"/>
              </w:rPr>
              <w:t>ensure information relating to elections, appointments, onboarding, induction and other relevant governance activity is accurate and kept up to date on</w:t>
            </w:r>
            <w:r w:rsidRPr="007F7B81">
              <w:rPr>
                <w:rFonts w:cs="Arial"/>
                <w:sz w:val="24"/>
                <w:szCs w:val="24"/>
              </w:rPr>
              <w:t xml:space="preserve"> the Law Society intranet and website. </w:t>
            </w:r>
          </w:p>
          <w:p w14:paraId="642A4DD6" w14:textId="5F4C45FD" w:rsidR="004F0B0F" w:rsidRPr="007F7B81" w:rsidRDefault="0F2815AB" w:rsidP="007F7B81">
            <w:pPr>
              <w:pStyle w:val="ListParagraph"/>
              <w:numPr>
                <w:ilvl w:val="0"/>
                <w:numId w:val="40"/>
              </w:numPr>
              <w:rPr>
                <w:rFonts w:cs="Arial"/>
                <w:sz w:val="24"/>
                <w:szCs w:val="24"/>
              </w:rPr>
            </w:pPr>
            <w:r w:rsidRPr="007F7B81">
              <w:rPr>
                <w:rFonts w:cs="Arial"/>
                <w:sz w:val="24"/>
                <w:szCs w:val="24"/>
              </w:rPr>
              <w:t xml:space="preserve">Ensure records, membership and distribution information arising from elections, appointments and onboarding processes are accurate and up to date, with relevant information shared with Governance Officers </w:t>
            </w:r>
            <w:r w:rsidRPr="007F7B81">
              <w:rPr>
                <w:rFonts w:cs="Arial"/>
                <w:sz w:val="24"/>
                <w:szCs w:val="24"/>
              </w:rPr>
              <w:lastRenderedPageBreak/>
              <w:t>following completion of onboarding.</w:t>
            </w:r>
            <w:r w:rsidR="00FD4738" w:rsidRPr="007F7B81">
              <w:rPr>
                <w:rFonts w:cs="Arial"/>
                <w:sz w:val="24"/>
                <w:szCs w:val="24"/>
              </w:rPr>
              <w:t xml:space="preserve"> </w:t>
            </w:r>
            <w:r w:rsidR="004F0B0F" w:rsidRPr="007F7B81">
              <w:rPr>
                <w:rFonts w:cs="Arial"/>
                <w:sz w:val="24"/>
                <w:szCs w:val="24"/>
              </w:rPr>
              <w:t xml:space="preserve">Participate in or lead </w:t>
            </w:r>
            <w:r w:rsidR="006C4967" w:rsidRPr="007F7B81">
              <w:rPr>
                <w:rFonts w:cs="Arial"/>
                <w:sz w:val="24"/>
                <w:szCs w:val="24"/>
              </w:rPr>
              <w:t xml:space="preserve">team initiatives as </w:t>
            </w:r>
            <w:r w:rsidR="004F0B0F" w:rsidRPr="007F7B81">
              <w:rPr>
                <w:rFonts w:cs="Arial"/>
                <w:sz w:val="24"/>
                <w:szCs w:val="24"/>
              </w:rPr>
              <w:t xml:space="preserve">requested from time to time. </w:t>
            </w:r>
          </w:p>
          <w:p w14:paraId="7ADFB0BC" w14:textId="77777777" w:rsidR="004F0B0F" w:rsidRPr="007F7B81" w:rsidRDefault="004F0B0F" w:rsidP="007F7B81">
            <w:pPr>
              <w:pStyle w:val="ListParagraph"/>
              <w:numPr>
                <w:ilvl w:val="0"/>
                <w:numId w:val="40"/>
              </w:numPr>
              <w:rPr>
                <w:rFonts w:cs="Arial"/>
                <w:sz w:val="24"/>
                <w:szCs w:val="24"/>
              </w:rPr>
            </w:pPr>
            <w:r w:rsidRPr="007F7B81">
              <w:rPr>
                <w:rFonts w:cs="Arial"/>
                <w:sz w:val="24"/>
                <w:szCs w:val="24"/>
              </w:rPr>
              <w:t xml:space="preserve">Respond to queries from members and staff. </w:t>
            </w:r>
          </w:p>
          <w:p w14:paraId="5BA24220" w14:textId="58CE8B3F" w:rsidR="004F0B0F" w:rsidRPr="008C030C" w:rsidRDefault="004811E0" w:rsidP="007F7B81">
            <w:pPr>
              <w:pStyle w:val="ListParagraph"/>
              <w:numPr>
                <w:ilvl w:val="0"/>
                <w:numId w:val="40"/>
              </w:numPr>
              <w:rPr>
                <w:color w:val="001925" w:themeColor="text2"/>
                <w:sz w:val="24"/>
                <w:szCs w:val="24"/>
              </w:rPr>
            </w:pPr>
            <w:r w:rsidRPr="007F7B81">
              <w:rPr>
                <w:rFonts w:cs="Arial"/>
                <w:sz w:val="24"/>
                <w:szCs w:val="24"/>
              </w:rPr>
              <w:t>Provide cover</w:t>
            </w:r>
            <w:r w:rsidR="4A9D648B" w:rsidRPr="007F7B81">
              <w:rPr>
                <w:rFonts w:cs="Arial"/>
                <w:sz w:val="24"/>
                <w:szCs w:val="24"/>
              </w:rPr>
              <w:t xml:space="preserve"> for Governance colleagues in the event of sickness or other absence.</w:t>
            </w:r>
          </w:p>
        </w:tc>
      </w:tr>
    </w:tbl>
    <w:p w14:paraId="1A9D41C1" w14:textId="77777777" w:rsidR="00C10676" w:rsidRPr="00D24E88" w:rsidRDefault="00C10676" w:rsidP="0034152C">
      <w:pPr>
        <w:rPr>
          <w:sz w:val="24"/>
          <w:szCs w:val="24"/>
        </w:rPr>
      </w:pPr>
    </w:p>
    <w:p w14:paraId="50E28127" w14:textId="3D8C2B35" w:rsidR="00B25E46" w:rsidRPr="00D24E88" w:rsidRDefault="009D2795" w:rsidP="007109CE">
      <w:pPr>
        <w:pStyle w:val="Heading2"/>
      </w:pPr>
      <w:r w:rsidRPr="00C533E8">
        <w:t>Skills and attributes</w:t>
      </w:r>
      <w:r w:rsidR="00677BD7">
        <w:t>:</w:t>
      </w:r>
      <w:r w:rsidR="007109CE">
        <w:br/>
      </w:r>
    </w:p>
    <w:tbl>
      <w:tblPr>
        <w:tblStyle w:val="TableGrid"/>
        <w:tblW w:w="9356" w:type="dxa"/>
        <w:tblInd w:w="-5" w:type="dxa"/>
        <w:tblLook w:val="04A0" w:firstRow="1" w:lastRow="0" w:firstColumn="1" w:lastColumn="0" w:noHBand="0" w:noVBand="1"/>
      </w:tblPr>
      <w:tblGrid>
        <w:gridCol w:w="6668"/>
        <w:gridCol w:w="2688"/>
      </w:tblGrid>
      <w:tr w:rsidR="00D6172E" w14:paraId="288602E0" w14:textId="77777777" w:rsidTr="6B44E1F2">
        <w:trPr>
          <w:trHeight w:val="263"/>
        </w:trPr>
        <w:tc>
          <w:tcPr>
            <w:tcW w:w="6668" w:type="dxa"/>
            <w:shd w:val="clear" w:color="auto" w:fill="004D71" w:themeFill="text1"/>
          </w:tcPr>
          <w:p w14:paraId="0E7112F2" w14:textId="656937C7" w:rsidR="00D6172E" w:rsidRPr="007109CE" w:rsidRDefault="00D6172E" w:rsidP="00D84C7C">
            <w:pPr>
              <w:spacing w:before="0" w:after="0"/>
              <w:jc w:val="center"/>
              <w:rPr>
                <w:b/>
                <w:bCs/>
              </w:rPr>
            </w:pPr>
            <w:r w:rsidRPr="007109CE">
              <w:rPr>
                <w:b/>
                <w:bCs/>
                <w:sz w:val="24"/>
                <w:szCs w:val="24"/>
              </w:rPr>
              <w:t xml:space="preserve"> </w:t>
            </w:r>
            <w:r w:rsidRPr="007109CE">
              <w:rPr>
                <w:b/>
                <w:bCs/>
              </w:rPr>
              <w:t>Criteria (</w:t>
            </w:r>
            <w:r w:rsidR="005C00EB">
              <w:rPr>
                <w:b/>
                <w:bCs/>
              </w:rPr>
              <w:t>k</w:t>
            </w:r>
            <w:r w:rsidR="00BE01B7" w:rsidRPr="007109CE">
              <w:rPr>
                <w:b/>
                <w:bCs/>
              </w:rPr>
              <w:t xml:space="preserve">nowledge, </w:t>
            </w:r>
            <w:r w:rsidR="005C00EB">
              <w:rPr>
                <w:b/>
                <w:bCs/>
              </w:rPr>
              <w:t>s</w:t>
            </w:r>
            <w:r w:rsidRPr="007109CE">
              <w:rPr>
                <w:b/>
                <w:bCs/>
              </w:rPr>
              <w:t xml:space="preserve">kills and </w:t>
            </w:r>
            <w:r w:rsidR="005C00EB">
              <w:rPr>
                <w:b/>
                <w:bCs/>
              </w:rPr>
              <w:t>a</w:t>
            </w:r>
            <w:r w:rsidRPr="007109CE">
              <w:rPr>
                <w:b/>
                <w:bCs/>
              </w:rPr>
              <w:t>ttributes)</w:t>
            </w:r>
          </w:p>
        </w:tc>
        <w:tc>
          <w:tcPr>
            <w:tcW w:w="2688" w:type="dxa"/>
            <w:shd w:val="clear" w:color="auto" w:fill="004D71" w:themeFill="text1"/>
          </w:tcPr>
          <w:p w14:paraId="7F2AD04C" w14:textId="7F48717D" w:rsidR="00D6172E" w:rsidRPr="007109CE" w:rsidRDefault="00D6172E" w:rsidP="00D84C7C">
            <w:pPr>
              <w:spacing w:before="0" w:after="0"/>
              <w:jc w:val="center"/>
              <w:rPr>
                <w:b/>
                <w:bCs/>
              </w:rPr>
            </w:pPr>
            <w:r w:rsidRPr="007109CE">
              <w:rPr>
                <w:b/>
                <w:bCs/>
              </w:rPr>
              <w:t xml:space="preserve">Assessment </w:t>
            </w:r>
            <w:r w:rsidR="00466E21">
              <w:rPr>
                <w:b/>
                <w:bCs/>
              </w:rPr>
              <w:t>s</w:t>
            </w:r>
            <w:r w:rsidR="009A14C9" w:rsidRPr="007109CE">
              <w:rPr>
                <w:b/>
                <w:bCs/>
              </w:rPr>
              <w:t>tage</w:t>
            </w:r>
          </w:p>
        </w:tc>
      </w:tr>
      <w:tr w:rsidR="00D6172E" w:rsidRPr="00DF1932" w14:paraId="311224AE" w14:textId="77777777" w:rsidTr="6B44E1F2">
        <w:trPr>
          <w:trHeight w:val="488"/>
        </w:trPr>
        <w:tc>
          <w:tcPr>
            <w:tcW w:w="6668" w:type="dxa"/>
          </w:tcPr>
          <w:p w14:paraId="38290A3E" w14:textId="63AEF075" w:rsidR="00D6172E" w:rsidRPr="0076472E" w:rsidRDefault="00B75317" w:rsidP="006169A1">
            <w:pPr>
              <w:spacing w:before="120" w:after="120"/>
              <w:jc w:val="center"/>
              <w:rPr>
                <w:sz w:val="24"/>
                <w:szCs w:val="24"/>
              </w:rPr>
            </w:pPr>
            <w:r w:rsidRPr="0076472E">
              <w:rPr>
                <w:sz w:val="24"/>
                <w:szCs w:val="24"/>
              </w:rPr>
              <w:t>Significant experience of working as a governance professional.</w:t>
            </w:r>
          </w:p>
        </w:tc>
        <w:sdt>
          <w:sdtPr>
            <w:rPr>
              <w:sz w:val="24"/>
              <w:szCs w:val="24"/>
            </w:rPr>
            <w:alias w:val="Assessment Stage"/>
            <w:tag w:val="Assessment Stage"/>
            <w:id w:val="-11840458"/>
            <w:placeholder>
              <w:docPart w:val="E0213C0FA9CC449CBAFF8551382A469B"/>
            </w:placeholder>
            <w:dropDownList>
              <w:listItem w:value="Choose an item."/>
              <w:listItem w:displayText="Application Form" w:value="Application Form"/>
              <w:listItem w:displayText="Interview" w:value="Interview"/>
            </w:dropDownList>
          </w:sdtPr>
          <w:sdtEndPr/>
          <w:sdtContent>
            <w:tc>
              <w:tcPr>
                <w:tcW w:w="2688" w:type="dxa"/>
              </w:tcPr>
              <w:p w14:paraId="12A0776C" w14:textId="6B37297A" w:rsidR="00D6172E" w:rsidRPr="004811E0" w:rsidRDefault="00B75317" w:rsidP="006169A1">
                <w:pPr>
                  <w:spacing w:before="120" w:after="120"/>
                  <w:jc w:val="center"/>
                  <w:rPr>
                    <w:sz w:val="24"/>
                    <w:szCs w:val="24"/>
                  </w:rPr>
                </w:pPr>
                <w:r w:rsidRPr="004811E0">
                  <w:rPr>
                    <w:sz w:val="24"/>
                    <w:szCs w:val="24"/>
                  </w:rPr>
                  <w:t>Application Form</w:t>
                </w:r>
              </w:p>
            </w:tc>
          </w:sdtContent>
        </w:sdt>
      </w:tr>
      <w:tr w:rsidR="00B061A2" w:rsidRPr="00DF1932" w14:paraId="0441079B" w14:textId="77777777" w:rsidTr="6B44E1F2">
        <w:trPr>
          <w:trHeight w:val="498"/>
        </w:trPr>
        <w:tc>
          <w:tcPr>
            <w:tcW w:w="6668" w:type="dxa"/>
          </w:tcPr>
          <w:p w14:paraId="2015F4C4" w14:textId="50E61F7C" w:rsidR="00B061A2" w:rsidRPr="004811E0" w:rsidRDefault="00C02EB0" w:rsidP="00B061A2">
            <w:pPr>
              <w:spacing w:before="120" w:after="120"/>
              <w:jc w:val="center"/>
              <w:rPr>
                <w:sz w:val="24"/>
                <w:szCs w:val="24"/>
              </w:rPr>
            </w:pPr>
            <w:r w:rsidRPr="004811E0">
              <w:rPr>
                <w:sz w:val="24"/>
                <w:szCs w:val="24"/>
              </w:rPr>
              <w:t>Experience of</w:t>
            </w:r>
            <w:r w:rsidR="00925E08">
              <w:rPr>
                <w:sz w:val="24"/>
                <w:szCs w:val="24"/>
              </w:rPr>
              <w:t xml:space="preserve"> leading</w:t>
            </w:r>
            <w:r w:rsidRPr="004811E0">
              <w:rPr>
                <w:sz w:val="24"/>
                <w:szCs w:val="24"/>
              </w:rPr>
              <w:t xml:space="preserve"> and delivering governance processes, projects or programmes, ideally including elections, appointments and</w:t>
            </w:r>
            <w:r w:rsidR="004811E0">
              <w:rPr>
                <w:sz w:val="24"/>
                <w:szCs w:val="24"/>
              </w:rPr>
              <w:t xml:space="preserve"> </w:t>
            </w:r>
            <w:r w:rsidRPr="004811E0">
              <w:rPr>
                <w:sz w:val="24"/>
                <w:szCs w:val="24"/>
              </w:rPr>
              <w:t>onboarding</w:t>
            </w:r>
            <w:r w:rsidR="00771355">
              <w:rPr>
                <w:sz w:val="24"/>
                <w:szCs w:val="24"/>
              </w:rPr>
              <w:t>/induction</w:t>
            </w:r>
            <w:r w:rsidRPr="004811E0">
              <w:rPr>
                <w:sz w:val="24"/>
                <w:szCs w:val="24"/>
              </w:rPr>
              <w:t>.</w:t>
            </w:r>
          </w:p>
        </w:tc>
        <w:sdt>
          <w:sdtPr>
            <w:rPr>
              <w:sz w:val="24"/>
              <w:szCs w:val="24"/>
            </w:rPr>
            <w:alias w:val="Assessment Stage"/>
            <w:tag w:val="Assessment Stage"/>
            <w:id w:val="977958245"/>
            <w:placeholder>
              <w:docPart w:val="E57B00104C6B4F5AAA5F1B6D8DEF35D9"/>
            </w:placeholder>
            <w:dropDownList>
              <w:listItem w:value="Choose an item."/>
              <w:listItem w:displayText="Application Form" w:value="Application Form"/>
              <w:listItem w:displayText="Interview" w:value="Interview"/>
            </w:dropDownList>
          </w:sdtPr>
          <w:sdtEndPr/>
          <w:sdtContent>
            <w:tc>
              <w:tcPr>
                <w:tcW w:w="2688" w:type="dxa"/>
              </w:tcPr>
              <w:p w14:paraId="2A792304" w14:textId="6D4B34E1" w:rsidR="00B061A2" w:rsidRPr="004811E0" w:rsidRDefault="009F1C15" w:rsidP="00B061A2">
                <w:pPr>
                  <w:spacing w:before="120" w:after="120"/>
                  <w:jc w:val="center"/>
                  <w:rPr>
                    <w:sz w:val="24"/>
                    <w:szCs w:val="24"/>
                  </w:rPr>
                </w:pPr>
                <w:r w:rsidRPr="004811E0">
                  <w:rPr>
                    <w:sz w:val="24"/>
                    <w:szCs w:val="24"/>
                  </w:rPr>
                  <w:t>Application Form</w:t>
                </w:r>
              </w:p>
            </w:tc>
          </w:sdtContent>
        </w:sdt>
      </w:tr>
      <w:tr w:rsidR="6B44E1F2" w:rsidRPr="00DF1932" w14:paraId="22E8B6D2" w14:textId="77777777" w:rsidTr="6B44E1F2">
        <w:trPr>
          <w:trHeight w:val="498"/>
        </w:trPr>
        <w:tc>
          <w:tcPr>
            <w:tcW w:w="6668" w:type="dxa"/>
          </w:tcPr>
          <w:p w14:paraId="2D60503B" w14:textId="1FC642BB" w:rsidR="0D805AA5" w:rsidRPr="004811E0" w:rsidRDefault="0D805AA5" w:rsidP="6B44E1F2">
            <w:pPr>
              <w:jc w:val="center"/>
              <w:rPr>
                <w:rFonts w:cs="Arial"/>
                <w:sz w:val="24"/>
                <w:szCs w:val="24"/>
              </w:rPr>
            </w:pPr>
            <w:r w:rsidRPr="004811E0">
              <w:rPr>
                <w:rFonts w:cs="Arial"/>
                <w:sz w:val="24"/>
                <w:szCs w:val="24"/>
              </w:rPr>
              <w:t>Demonstratable experience of planning and delivering complex, time-critical projects, processes or events involving multiple stakeholders.</w:t>
            </w:r>
          </w:p>
        </w:tc>
        <w:tc>
          <w:tcPr>
            <w:tcW w:w="2688" w:type="dxa"/>
          </w:tcPr>
          <w:p w14:paraId="24D19D88" w14:textId="19B44118" w:rsidR="0D805AA5" w:rsidRPr="004811E0" w:rsidRDefault="0D805AA5" w:rsidP="6B44E1F2">
            <w:pPr>
              <w:jc w:val="center"/>
              <w:rPr>
                <w:rFonts w:cs="Arial"/>
                <w:sz w:val="24"/>
                <w:szCs w:val="24"/>
              </w:rPr>
            </w:pPr>
            <w:r w:rsidRPr="004811E0">
              <w:rPr>
                <w:rFonts w:cs="Arial"/>
                <w:sz w:val="24"/>
                <w:szCs w:val="24"/>
              </w:rPr>
              <w:t>Interview</w:t>
            </w:r>
          </w:p>
        </w:tc>
      </w:tr>
      <w:tr w:rsidR="00B061A2" w:rsidRPr="00DF1932" w14:paraId="1C807FED" w14:textId="77777777" w:rsidTr="6B44E1F2">
        <w:trPr>
          <w:trHeight w:val="498"/>
        </w:trPr>
        <w:tc>
          <w:tcPr>
            <w:tcW w:w="6668" w:type="dxa"/>
          </w:tcPr>
          <w:p w14:paraId="187A8938" w14:textId="3225CF4C" w:rsidR="00B061A2" w:rsidRPr="004811E0" w:rsidRDefault="07E940EE" w:rsidP="00B061A2">
            <w:pPr>
              <w:spacing w:before="120" w:after="120"/>
              <w:jc w:val="center"/>
              <w:rPr>
                <w:rFonts w:cs="Arial"/>
                <w:sz w:val="24"/>
                <w:szCs w:val="24"/>
              </w:rPr>
            </w:pPr>
            <w:r w:rsidRPr="004811E0">
              <w:rPr>
                <w:rFonts w:cs="Arial"/>
                <w:sz w:val="24"/>
                <w:szCs w:val="24"/>
              </w:rPr>
              <w:t xml:space="preserve">Demonstrable experience of </w:t>
            </w:r>
            <w:r w:rsidR="4BBAC3FC" w:rsidRPr="004811E0">
              <w:rPr>
                <w:rFonts w:cs="Arial"/>
                <w:sz w:val="24"/>
                <w:szCs w:val="24"/>
              </w:rPr>
              <w:t xml:space="preserve">managing relationships with a range of </w:t>
            </w:r>
            <w:r w:rsidRPr="004811E0">
              <w:rPr>
                <w:rFonts w:cs="Arial"/>
                <w:sz w:val="24"/>
                <w:szCs w:val="24"/>
              </w:rPr>
              <w:t>internal and external stakeholder</w:t>
            </w:r>
            <w:r w:rsidR="52FAC783" w:rsidRPr="004811E0">
              <w:rPr>
                <w:rFonts w:cs="Arial"/>
                <w:sz w:val="24"/>
                <w:szCs w:val="24"/>
              </w:rPr>
              <w:t>s, including senior stakeholders.</w:t>
            </w:r>
          </w:p>
        </w:tc>
        <w:sdt>
          <w:sdtPr>
            <w:rPr>
              <w:rFonts w:cs="Arial"/>
              <w:sz w:val="24"/>
              <w:szCs w:val="24"/>
            </w:rPr>
            <w:alias w:val="Assessment Stage"/>
            <w:tag w:val="Assessment Stage"/>
            <w:id w:val="-2034642075"/>
            <w:placeholder>
              <w:docPart w:val="935EF8E848AE4E929B5105F1E4EADA10"/>
            </w:placeholder>
            <w:dropDownList>
              <w:listItem w:value="Choose an item."/>
              <w:listItem w:displayText="Application Form" w:value="Application Form"/>
              <w:listItem w:displayText="Interview" w:value="Interview"/>
            </w:dropDownList>
          </w:sdtPr>
          <w:sdtEndPr/>
          <w:sdtContent>
            <w:tc>
              <w:tcPr>
                <w:tcW w:w="2688" w:type="dxa"/>
              </w:tcPr>
              <w:p w14:paraId="788EE1FC" w14:textId="11E4A923" w:rsidR="00B061A2" w:rsidRPr="004811E0" w:rsidRDefault="009F1C15" w:rsidP="00B061A2">
                <w:pPr>
                  <w:spacing w:before="120" w:after="120"/>
                  <w:jc w:val="center"/>
                  <w:rPr>
                    <w:rFonts w:cs="Arial"/>
                    <w:sz w:val="24"/>
                    <w:szCs w:val="24"/>
                  </w:rPr>
                </w:pPr>
                <w:r w:rsidRPr="004811E0">
                  <w:rPr>
                    <w:rFonts w:cs="Arial"/>
                    <w:sz w:val="24"/>
                    <w:szCs w:val="24"/>
                  </w:rPr>
                  <w:t>Interview</w:t>
                </w:r>
              </w:p>
            </w:tc>
          </w:sdtContent>
        </w:sdt>
      </w:tr>
      <w:tr w:rsidR="6B44E1F2" w:rsidRPr="00DF1932" w14:paraId="3985851A" w14:textId="77777777" w:rsidTr="6B44E1F2">
        <w:trPr>
          <w:trHeight w:val="488"/>
        </w:trPr>
        <w:tc>
          <w:tcPr>
            <w:tcW w:w="6668" w:type="dxa"/>
          </w:tcPr>
          <w:p w14:paraId="5D4383CF" w14:textId="4A3B87EE" w:rsidR="761B2D63" w:rsidRPr="004811E0" w:rsidRDefault="761B2D63" w:rsidP="6B44E1F2">
            <w:pPr>
              <w:jc w:val="center"/>
              <w:rPr>
                <w:rFonts w:cs="Arial"/>
                <w:sz w:val="24"/>
                <w:szCs w:val="24"/>
              </w:rPr>
            </w:pPr>
            <w:r w:rsidRPr="004811E0">
              <w:rPr>
                <w:rFonts w:cs="Arial"/>
                <w:sz w:val="24"/>
                <w:szCs w:val="24"/>
              </w:rPr>
              <w:t xml:space="preserve">Experience of reviewing and improving </w:t>
            </w:r>
            <w:r w:rsidR="00771355">
              <w:rPr>
                <w:rFonts w:cs="Arial"/>
                <w:sz w:val="24"/>
                <w:szCs w:val="24"/>
              </w:rPr>
              <w:t xml:space="preserve">governance </w:t>
            </w:r>
            <w:r w:rsidRPr="004811E0">
              <w:rPr>
                <w:rFonts w:cs="Arial"/>
                <w:sz w:val="24"/>
                <w:szCs w:val="24"/>
              </w:rPr>
              <w:t xml:space="preserve">processes, with the ability to identify and implement practical improvements to systems and ways of working. </w:t>
            </w:r>
          </w:p>
        </w:tc>
        <w:tc>
          <w:tcPr>
            <w:tcW w:w="2688" w:type="dxa"/>
          </w:tcPr>
          <w:p w14:paraId="7F5190F7" w14:textId="75E7C896" w:rsidR="6B44E1F2" w:rsidRPr="004811E0" w:rsidRDefault="006C4967" w:rsidP="6B44E1F2">
            <w:pPr>
              <w:jc w:val="center"/>
              <w:rPr>
                <w:rFonts w:cs="Arial"/>
                <w:sz w:val="24"/>
                <w:szCs w:val="24"/>
              </w:rPr>
            </w:pPr>
            <w:r w:rsidRPr="004811E0">
              <w:rPr>
                <w:rFonts w:cs="Arial"/>
                <w:sz w:val="24"/>
                <w:szCs w:val="24"/>
              </w:rPr>
              <w:t>Interview</w:t>
            </w:r>
          </w:p>
        </w:tc>
      </w:tr>
      <w:tr w:rsidR="00B061A2" w:rsidRPr="00DF1932" w14:paraId="2E89E29C" w14:textId="77777777" w:rsidTr="6B44E1F2">
        <w:trPr>
          <w:trHeight w:val="488"/>
        </w:trPr>
        <w:tc>
          <w:tcPr>
            <w:tcW w:w="6668" w:type="dxa"/>
          </w:tcPr>
          <w:p w14:paraId="0B51337B" w14:textId="263DF321" w:rsidR="00B061A2" w:rsidRPr="004811E0" w:rsidRDefault="009F1C15" w:rsidP="00B061A2">
            <w:pPr>
              <w:spacing w:before="120" w:after="120"/>
              <w:jc w:val="center"/>
              <w:rPr>
                <w:rFonts w:cs="Arial"/>
                <w:sz w:val="24"/>
                <w:szCs w:val="24"/>
              </w:rPr>
            </w:pPr>
            <w:r w:rsidRPr="004811E0">
              <w:rPr>
                <w:rFonts w:cs="Arial"/>
                <w:sz w:val="24"/>
                <w:szCs w:val="24"/>
              </w:rPr>
              <w:t>Accurate and succinct drafting of papers and reports in a governance environment.</w:t>
            </w:r>
          </w:p>
        </w:tc>
        <w:sdt>
          <w:sdtPr>
            <w:rPr>
              <w:rFonts w:cs="Arial"/>
              <w:sz w:val="24"/>
              <w:szCs w:val="24"/>
            </w:rPr>
            <w:alias w:val="Assessment Stage"/>
            <w:tag w:val="Assessment Stage"/>
            <w:id w:val="2031526126"/>
            <w:placeholder>
              <w:docPart w:val="ECE7EC7B89C0464292F3C61D0FA89223"/>
            </w:placeholder>
            <w:dropDownList>
              <w:listItem w:value="Choose an item."/>
              <w:listItem w:displayText="Application Form" w:value="Application Form"/>
              <w:listItem w:displayText="Interview" w:value="Interview"/>
            </w:dropDownList>
          </w:sdtPr>
          <w:sdtEndPr/>
          <w:sdtContent>
            <w:tc>
              <w:tcPr>
                <w:tcW w:w="2688" w:type="dxa"/>
              </w:tcPr>
              <w:p w14:paraId="75C5563A" w14:textId="531845CD" w:rsidR="00B061A2" w:rsidRPr="004811E0" w:rsidRDefault="009F1C15"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0B296F32" w14:textId="77777777" w:rsidTr="6B44E1F2">
        <w:trPr>
          <w:trHeight w:val="498"/>
        </w:trPr>
        <w:tc>
          <w:tcPr>
            <w:tcW w:w="6668" w:type="dxa"/>
          </w:tcPr>
          <w:p w14:paraId="606603A2" w14:textId="5524B02A" w:rsidR="00B061A2" w:rsidRPr="004811E0" w:rsidRDefault="00E815C5" w:rsidP="00B061A2">
            <w:pPr>
              <w:spacing w:before="120" w:after="120"/>
              <w:jc w:val="center"/>
              <w:rPr>
                <w:rFonts w:cs="Arial"/>
                <w:sz w:val="24"/>
                <w:szCs w:val="24"/>
              </w:rPr>
            </w:pPr>
            <w:r w:rsidRPr="004811E0">
              <w:rPr>
                <w:rFonts w:cs="Arial"/>
                <w:sz w:val="24"/>
                <w:szCs w:val="24"/>
              </w:rPr>
              <w:t>Advanced IT literacy and skills including MS Office (Word, PowerPoint, Excel and Outlook)</w:t>
            </w:r>
          </w:p>
        </w:tc>
        <w:sdt>
          <w:sdtPr>
            <w:rPr>
              <w:rFonts w:cs="Arial"/>
              <w:sz w:val="24"/>
              <w:szCs w:val="24"/>
            </w:rPr>
            <w:alias w:val="Assessment Stage"/>
            <w:tag w:val="Assessment Stage"/>
            <w:id w:val="-1748565939"/>
            <w:placeholder>
              <w:docPart w:val="D54E4DA9AC3B4CAB90B808DDF4BC7F49"/>
            </w:placeholder>
            <w:dropDownList>
              <w:listItem w:value="Choose an item."/>
              <w:listItem w:displayText="Application Form" w:value="Application Form"/>
              <w:listItem w:displayText="Interview" w:value="Interview"/>
            </w:dropDownList>
          </w:sdtPr>
          <w:sdtEndPr/>
          <w:sdtContent>
            <w:tc>
              <w:tcPr>
                <w:tcW w:w="2688" w:type="dxa"/>
              </w:tcPr>
              <w:p w14:paraId="37C49233" w14:textId="387F56A8" w:rsidR="00B061A2" w:rsidRPr="004811E0" w:rsidRDefault="00E815C5"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4ABFC975" w14:textId="77777777" w:rsidTr="6B44E1F2">
        <w:trPr>
          <w:trHeight w:val="498"/>
        </w:trPr>
        <w:tc>
          <w:tcPr>
            <w:tcW w:w="6668" w:type="dxa"/>
          </w:tcPr>
          <w:p w14:paraId="4F9B7B46" w14:textId="0145CC5C" w:rsidR="00B061A2" w:rsidRPr="004811E0" w:rsidRDefault="00E815C5" w:rsidP="00B061A2">
            <w:pPr>
              <w:spacing w:before="120" w:after="120"/>
              <w:jc w:val="center"/>
              <w:rPr>
                <w:rFonts w:cs="Arial"/>
                <w:sz w:val="24"/>
                <w:szCs w:val="24"/>
              </w:rPr>
            </w:pPr>
            <w:r w:rsidRPr="004811E0">
              <w:rPr>
                <w:rFonts w:cs="Arial"/>
                <w:sz w:val="24"/>
                <w:szCs w:val="24"/>
              </w:rPr>
              <w:t>Strong written and verbal communication skills and the ability to both explain and understand information and advice.</w:t>
            </w:r>
          </w:p>
        </w:tc>
        <w:sdt>
          <w:sdtPr>
            <w:rPr>
              <w:rFonts w:cs="Arial"/>
              <w:sz w:val="24"/>
              <w:szCs w:val="24"/>
            </w:rPr>
            <w:alias w:val="Assessment Stage"/>
            <w:tag w:val="Assessment Stage"/>
            <w:id w:val="-1762520774"/>
            <w:placeholder>
              <w:docPart w:val="AF6B063EE5A5418FBA081C821970968F"/>
            </w:placeholder>
            <w:dropDownList>
              <w:listItem w:value="Choose an item."/>
              <w:listItem w:displayText="Application Form" w:value="Application Form"/>
              <w:listItem w:displayText="Interview" w:value="Interview"/>
            </w:dropDownList>
          </w:sdtPr>
          <w:sdtEndPr/>
          <w:sdtContent>
            <w:tc>
              <w:tcPr>
                <w:tcW w:w="2688" w:type="dxa"/>
              </w:tcPr>
              <w:p w14:paraId="79D7114E" w14:textId="1801243A" w:rsidR="00B061A2" w:rsidRPr="004811E0" w:rsidRDefault="00E815C5"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52458BAC" w14:textId="77777777" w:rsidTr="6B44E1F2">
        <w:trPr>
          <w:trHeight w:val="488"/>
        </w:trPr>
        <w:tc>
          <w:tcPr>
            <w:tcW w:w="6668" w:type="dxa"/>
          </w:tcPr>
          <w:p w14:paraId="368F5B9D" w14:textId="77777777" w:rsidR="00E815C5" w:rsidRPr="004811E0" w:rsidRDefault="00E815C5" w:rsidP="00E815C5">
            <w:pPr>
              <w:spacing w:before="120" w:after="120"/>
              <w:jc w:val="center"/>
              <w:rPr>
                <w:rFonts w:cs="Arial"/>
                <w:sz w:val="24"/>
                <w:szCs w:val="24"/>
              </w:rPr>
            </w:pPr>
            <w:r w:rsidRPr="004811E0">
              <w:rPr>
                <w:rFonts w:cs="Arial"/>
                <w:sz w:val="24"/>
                <w:szCs w:val="24"/>
              </w:rPr>
              <w:lastRenderedPageBreak/>
              <w:t>Ability to work well in a rapidly changing and pressured environment, completing a range of tasks accurately and</w:t>
            </w:r>
          </w:p>
          <w:p w14:paraId="3AA06B8A" w14:textId="7045122D" w:rsidR="00B061A2" w:rsidRPr="004811E0" w:rsidRDefault="57069FD8" w:rsidP="00B061A2">
            <w:pPr>
              <w:spacing w:before="120" w:after="120"/>
              <w:jc w:val="center"/>
              <w:rPr>
                <w:rFonts w:cs="Arial"/>
                <w:sz w:val="24"/>
                <w:szCs w:val="24"/>
              </w:rPr>
            </w:pPr>
            <w:r w:rsidRPr="004811E0">
              <w:rPr>
                <w:rFonts w:cs="Arial"/>
                <w:sz w:val="24"/>
                <w:szCs w:val="24"/>
              </w:rPr>
              <w:t>effectively.</w:t>
            </w:r>
          </w:p>
        </w:tc>
        <w:sdt>
          <w:sdtPr>
            <w:rPr>
              <w:rFonts w:cs="Arial"/>
              <w:sz w:val="24"/>
              <w:szCs w:val="24"/>
            </w:rPr>
            <w:alias w:val="Assessment Stage"/>
            <w:tag w:val="Assessment Stage"/>
            <w:id w:val="1891993640"/>
            <w:placeholder>
              <w:docPart w:val="BE0BEF2A332044FE894B9C7038BACDEF"/>
            </w:placeholder>
            <w:dropDownList>
              <w:listItem w:value="Choose an item."/>
              <w:listItem w:displayText="Application Form" w:value="Application Form"/>
              <w:listItem w:displayText="Interview" w:value="Interview"/>
            </w:dropDownList>
          </w:sdtPr>
          <w:sdtEndPr/>
          <w:sdtContent>
            <w:tc>
              <w:tcPr>
                <w:tcW w:w="2688" w:type="dxa"/>
              </w:tcPr>
              <w:p w14:paraId="3C20D2D8" w14:textId="401CC278" w:rsidR="00B061A2" w:rsidRPr="004811E0" w:rsidRDefault="00E815C5"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7F327C39" w14:textId="77777777" w:rsidTr="6B44E1F2">
        <w:trPr>
          <w:trHeight w:val="498"/>
        </w:trPr>
        <w:tc>
          <w:tcPr>
            <w:tcW w:w="6668" w:type="dxa"/>
          </w:tcPr>
          <w:p w14:paraId="7B877B59" w14:textId="3B8708F5" w:rsidR="00B061A2" w:rsidRPr="004811E0" w:rsidRDefault="49954A63" w:rsidP="00B061A2">
            <w:pPr>
              <w:spacing w:before="120" w:after="120"/>
              <w:jc w:val="center"/>
              <w:rPr>
                <w:rFonts w:cs="Arial"/>
                <w:sz w:val="24"/>
                <w:szCs w:val="24"/>
              </w:rPr>
            </w:pPr>
            <w:r w:rsidRPr="004811E0">
              <w:rPr>
                <w:rFonts w:cs="Arial"/>
                <w:sz w:val="24"/>
                <w:szCs w:val="24"/>
              </w:rPr>
              <w:t>Ability to resolve competing priorities</w:t>
            </w:r>
            <w:r w:rsidR="76489884" w:rsidRPr="004811E0">
              <w:rPr>
                <w:rFonts w:cs="Arial"/>
                <w:sz w:val="24"/>
                <w:szCs w:val="24"/>
              </w:rPr>
              <w:t>, deadlines and fluctuating workloads</w:t>
            </w:r>
            <w:r w:rsidRPr="004811E0">
              <w:rPr>
                <w:rFonts w:cs="Arial"/>
                <w:sz w:val="24"/>
                <w:szCs w:val="24"/>
              </w:rPr>
              <w:t xml:space="preserve"> proactively and efficiently.</w:t>
            </w:r>
          </w:p>
        </w:tc>
        <w:sdt>
          <w:sdtPr>
            <w:rPr>
              <w:rFonts w:cs="Arial"/>
              <w:sz w:val="24"/>
              <w:szCs w:val="24"/>
            </w:rPr>
            <w:alias w:val="Assessment Stage"/>
            <w:tag w:val="Assessment Stage"/>
            <w:id w:val="1204683635"/>
            <w:placeholder>
              <w:docPart w:val="5960B69E8C9544ABBFDF721DF4DEF4FD"/>
            </w:placeholder>
            <w:dropDownList>
              <w:listItem w:value="Choose an item."/>
              <w:listItem w:displayText="Application Form" w:value="Application Form"/>
              <w:listItem w:displayText="Interview" w:value="Interview"/>
            </w:dropDownList>
          </w:sdtPr>
          <w:sdtEndPr/>
          <w:sdtContent>
            <w:tc>
              <w:tcPr>
                <w:tcW w:w="2688" w:type="dxa"/>
              </w:tcPr>
              <w:p w14:paraId="243ACF61" w14:textId="7A3752CE" w:rsidR="00B061A2" w:rsidRPr="004811E0" w:rsidRDefault="006357DC"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20D371B7" w14:textId="77777777" w:rsidTr="6B44E1F2">
        <w:trPr>
          <w:trHeight w:val="498"/>
        </w:trPr>
        <w:tc>
          <w:tcPr>
            <w:tcW w:w="6668" w:type="dxa"/>
          </w:tcPr>
          <w:p w14:paraId="4D1B631D" w14:textId="287698ED" w:rsidR="00B061A2" w:rsidRPr="004811E0" w:rsidRDefault="2DC88048" w:rsidP="00B061A2">
            <w:pPr>
              <w:spacing w:before="120" w:after="120"/>
              <w:jc w:val="center"/>
              <w:rPr>
                <w:rFonts w:cs="Arial"/>
                <w:sz w:val="24"/>
                <w:szCs w:val="24"/>
              </w:rPr>
            </w:pPr>
            <w:r w:rsidRPr="004811E0">
              <w:rPr>
                <w:rFonts w:cs="Arial"/>
                <w:sz w:val="24"/>
                <w:szCs w:val="24"/>
              </w:rPr>
              <w:t xml:space="preserve">Strong interpersonal skills, including the ability to </w:t>
            </w:r>
            <w:r w:rsidR="5CEFB4A7" w:rsidRPr="004811E0">
              <w:rPr>
                <w:rFonts w:cs="Arial"/>
                <w:sz w:val="24"/>
                <w:szCs w:val="24"/>
              </w:rPr>
              <w:t xml:space="preserve">build effective relationships and maintain confidence with senior staff and members of </w:t>
            </w:r>
            <w:r w:rsidR="001E47A2">
              <w:rPr>
                <w:rFonts w:cs="Arial"/>
                <w:sz w:val="24"/>
                <w:szCs w:val="24"/>
              </w:rPr>
              <w:t xml:space="preserve">governance </w:t>
            </w:r>
            <w:r w:rsidR="00F94F35">
              <w:rPr>
                <w:rFonts w:cs="Arial"/>
                <w:sz w:val="24"/>
                <w:szCs w:val="24"/>
              </w:rPr>
              <w:t>bodies and structures</w:t>
            </w:r>
            <w:r w:rsidR="5CEFB4A7" w:rsidRPr="004811E0">
              <w:rPr>
                <w:rFonts w:cs="Arial"/>
                <w:sz w:val="24"/>
                <w:szCs w:val="24"/>
              </w:rPr>
              <w:t xml:space="preserve">. </w:t>
            </w:r>
          </w:p>
        </w:tc>
        <w:sdt>
          <w:sdtPr>
            <w:rPr>
              <w:rFonts w:cs="Arial"/>
              <w:sz w:val="24"/>
              <w:szCs w:val="24"/>
            </w:rPr>
            <w:alias w:val="Assessment Stage"/>
            <w:tag w:val="Assessment Stage"/>
            <w:id w:val="295488103"/>
            <w:placeholder>
              <w:docPart w:val="5F6BD0CC3C334CB2979D9756470C6AF8"/>
            </w:placeholder>
            <w:dropDownList>
              <w:listItem w:value="Choose an item."/>
              <w:listItem w:displayText="Application Form" w:value="Application Form"/>
              <w:listItem w:displayText="Interview" w:value="Interview"/>
            </w:dropDownList>
          </w:sdtPr>
          <w:sdtEndPr/>
          <w:sdtContent>
            <w:tc>
              <w:tcPr>
                <w:tcW w:w="2688" w:type="dxa"/>
              </w:tcPr>
              <w:p w14:paraId="2EB64074" w14:textId="37CEBC4B" w:rsidR="00B061A2" w:rsidRPr="004811E0" w:rsidRDefault="00047013" w:rsidP="00B061A2">
                <w:pPr>
                  <w:spacing w:before="120" w:after="120"/>
                  <w:jc w:val="center"/>
                  <w:rPr>
                    <w:rFonts w:cs="Arial"/>
                    <w:sz w:val="24"/>
                    <w:szCs w:val="24"/>
                  </w:rPr>
                </w:pPr>
                <w:r w:rsidRPr="004811E0">
                  <w:rPr>
                    <w:rFonts w:cs="Arial"/>
                    <w:sz w:val="24"/>
                    <w:szCs w:val="24"/>
                  </w:rPr>
                  <w:t>Interview</w:t>
                </w:r>
              </w:p>
            </w:tc>
          </w:sdtContent>
        </w:sdt>
      </w:tr>
      <w:tr w:rsidR="00B061A2" w:rsidRPr="00DF1932" w14:paraId="6334D3B9" w14:textId="77777777" w:rsidTr="6B44E1F2">
        <w:trPr>
          <w:trHeight w:val="498"/>
        </w:trPr>
        <w:tc>
          <w:tcPr>
            <w:tcW w:w="6668" w:type="dxa"/>
          </w:tcPr>
          <w:p w14:paraId="6ABE4F92" w14:textId="57881CD8" w:rsidR="00B061A2" w:rsidRPr="004811E0" w:rsidRDefault="00047013" w:rsidP="00B061A2">
            <w:pPr>
              <w:spacing w:before="120" w:after="120"/>
              <w:jc w:val="center"/>
              <w:rPr>
                <w:rFonts w:cs="Arial"/>
                <w:sz w:val="24"/>
                <w:szCs w:val="24"/>
              </w:rPr>
            </w:pPr>
            <w:r w:rsidRPr="004811E0">
              <w:rPr>
                <w:rFonts w:cs="Arial"/>
                <w:sz w:val="24"/>
                <w:szCs w:val="24"/>
              </w:rPr>
              <w:t>Excellent organisational skills including a high level of attention to detail.</w:t>
            </w:r>
          </w:p>
        </w:tc>
        <w:sdt>
          <w:sdtPr>
            <w:rPr>
              <w:rFonts w:cs="Arial"/>
              <w:sz w:val="24"/>
              <w:szCs w:val="24"/>
            </w:rPr>
            <w:alias w:val="Assessment Stage"/>
            <w:tag w:val="Assessment Stage"/>
            <w:id w:val="-1778715526"/>
            <w:placeholder>
              <w:docPart w:val="36546FE7E83C493AA3A42188391CADAD"/>
            </w:placeholder>
            <w:dropDownList>
              <w:listItem w:value="Choose an item."/>
              <w:listItem w:displayText="Application Form" w:value="Application Form"/>
              <w:listItem w:displayText="Interview" w:value="Interview"/>
            </w:dropDownList>
          </w:sdtPr>
          <w:sdtEndPr/>
          <w:sdtContent>
            <w:tc>
              <w:tcPr>
                <w:tcW w:w="2688" w:type="dxa"/>
              </w:tcPr>
              <w:p w14:paraId="21FF88EE" w14:textId="43E9F9F7" w:rsidR="00B061A2" w:rsidRPr="004811E0" w:rsidRDefault="00047013" w:rsidP="00B061A2">
                <w:pPr>
                  <w:spacing w:before="120" w:after="120"/>
                  <w:jc w:val="center"/>
                  <w:rPr>
                    <w:rFonts w:cs="Arial"/>
                    <w:sz w:val="24"/>
                    <w:szCs w:val="24"/>
                  </w:rPr>
                </w:pPr>
                <w:r w:rsidRPr="004811E0">
                  <w:rPr>
                    <w:rFonts w:cs="Arial"/>
                    <w:sz w:val="24"/>
                    <w:szCs w:val="24"/>
                  </w:rPr>
                  <w:t>Interview</w:t>
                </w:r>
              </w:p>
            </w:tc>
          </w:sdtContent>
        </w:sdt>
      </w:tr>
      <w:tr w:rsidR="00BD6255" w:rsidRPr="00DF1932" w14:paraId="5A51DD53" w14:textId="77777777" w:rsidTr="6B44E1F2">
        <w:trPr>
          <w:trHeight w:val="498"/>
        </w:trPr>
        <w:tc>
          <w:tcPr>
            <w:tcW w:w="6668" w:type="dxa"/>
          </w:tcPr>
          <w:p w14:paraId="12680903" w14:textId="3F17B940" w:rsidR="00BD6255" w:rsidRPr="004811E0" w:rsidRDefault="00047013" w:rsidP="00B061A2">
            <w:pPr>
              <w:spacing w:before="120" w:after="120"/>
              <w:jc w:val="center"/>
              <w:rPr>
                <w:rFonts w:cs="Arial"/>
                <w:sz w:val="24"/>
                <w:szCs w:val="24"/>
              </w:rPr>
            </w:pPr>
            <w:r w:rsidRPr="004811E0">
              <w:rPr>
                <w:rFonts w:cs="Arial"/>
                <w:sz w:val="24"/>
                <w:szCs w:val="24"/>
              </w:rPr>
              <w:t>Proficient in tailoring communications according to the audience.</w:t>
            </w:r>
          </w:p>
        </w:tc>
        <w:tc>
          <w:tcPr>
            <w:tcW w:w="2688" w:type="dxa"/>
          </w:tcPr>
          <w:p w14:paraId="3C2E6127" w14:textId="46063E1B" w:rsidR="00BD6255" w:rsidRPr="004811E0" w:rsidRDefault="00047013" w:rsidP="00B061A2">
            <w:pPr>
              <w:spacing w:before="120" w:after="120"/>
              <w:jc w:val="center"/>
              <w:rPr>
                <w:rFonts w:cs="Arial"/>
                <w:sz w:val="24"/>
                <w:szCs w:val="24"/>
              </w:rPr>
            </w:pPr>
            <w:r w:rsidRPr="004811E0">
              <w:rPr>
                <w:rFonts w:cs="Arial"/>
                <w:sz w:val="24"/>
                <w:szCs w:val="24"/>
              </w:rPr>
              <w:t>Interview</w:t>
            </w:r>
          </w:p>
        </w:tc>
      </w:tr>
      <w:tr w:rsidR="00E379CB" w:rsidRPr="00DF1932" w14:paraId="14EEFC99" w14:textId="77777777" w:rsidTr="6B44E1F2">
        <w:trPr>
          <w:trHeight w:val="498"/>
        </w:trPr>
        <w:tc>
          <w:tcPr>
            <w:tcW w:w="6668" w:type="dxa"/>
          </w:tcPr>
          <w:p w14:paraId="20C857A5" w14:textId="7692139E" w:rsidR="00E379CB" w:rsidRPr="004811E0" w:rsidRDefault="00E379CB" w:rsidP="00E379CB">
            <w:pPr>
              <w:spacing w:before="120" w:after="120"/>
              <w:jc w:val="center"/>
              <w:rPr>
                <w:rFonts w:cs="Arial"/>
                <w:sz w:val="24"/>
                <w:szCs w:val="24"/>
              </w:rPr>
            </w:pPr>
            <w:r w:rsidRPr="004811E0">
              <w:rPr>
                <w:rFonts w:cs="Arial"/>
                <w:color w:val="000000"/>
                <w:sz w:val="24"/>
                <w:szCs w:val="24"/>
              </w:rPr>
              <w:t>A proactive approach to supporting commitment to Equality, Diversity and Inclusion at work and a respectful, welcoming and supportive working culture.</w:t>
            </w:r>
          </w:p>
        </w:tc>
        <w:tc>
          <w:tcPr>
            <w:tcW w:w="2688" w:type="dxa"/>
          </w:tcPr>
          <w:p w14:paraId="40D70BDD" w14:textId="492632E9" w:rsidR="00E379CB" w:rsidRPr="004811E0" w:rsidRDefault="00E379CB" w:rsidP="00E379CB">
            <w:pPr>
              <w:spacing w:before="120" w:after="120"/>
              <w:jc w:val="center"/>
              <w:rPr>
                <w:rFonts w:cs="Arial"/>
                <w:sz w:val="24"/>
                <w:szCs w:val="24"/>
              </w:rPr>
            </w:pPr>
            <w:r w:rsidRPr="004811E0">
              <w:rPr>
                <w:rFonts w:cs="Arial"/>
                <w:sz w:val="24"/>
                <w:szCs w:val="24"/>
              </w:rPr>
              <w:t>Interview</w:t>
            </w:r>
          </w:p>
        </w:tc>
      </w:tr>
      <w:tr w:rsidR="00F478D7" w:rsidRPr="00DF1932" w14:paraId="66ABF3C0" w14:textId="77777777" w:rsidTr="6B44E1F2">
        <w:trPr>
          <w:trHeight w:val="498"/>
        </w:trPr>
        <w:tc>
          <w:tcPr>
            <w:tcW w:w="6668" w:type="dxa"/>
          </w:tcPr>
          <w:p w14:paraId="6F1E9624" w14:textId="01DB005F" w:rsidR="00F478D7" w:rsidRPr="004811E0" w:rsidRDefault="00D37E92" w:rsidP="00E379CB">
            <w:pPr>
              <w:spacing w:before="120" w:after="120"/>
              <w:jc w:val="center"/>
              <w:rPr>
                <w:rFonts w:cs="Arial"/>
                <w:color w:val="000000"/>
                <w:sz w:val="24"/>
                <w:szCs w:val="24"/>
              </w:rPr>
            </w:pPr>
            <w:r w:rsidRPr="004811E0">
              <w:rPr>
                <w:rFonts w:cs="Arial"/>
                <w:color w:val="000000"/>
                <w:sz w:val="24"/>
                <w:szCs w:val="24"/>
              </w:rPr>
              <w:t>Familiarity with the administration of record and document management systems, databases and finance processing systems.</w:t>
            </w:r>
          </w:p>
        </w:tc>
        <w:tc>
          <w:tcPr>
            <w:tcW w:w="2688" w:type="dxa"/>
          </w:tcPr>
          <w:p w14:paraId="0372D041" w14:textId="5DDE1615" w:rsidR="00F478D7" w:rsidRPr="004811E0" w:rsidRDefault="00D37E92" w:rsidP="00E379CB">
            <w:pPr>
              <w:spacing w:before="120" w:after="120"/>
              <w:jc w:val="center"/>
              <w:rPr>
                <w:rFonts w:cs="Arial"/>
                <w:sz w:val="24"/>
                <w:szCs w:val="24"/>
              </w:rPr>
            </w:pPr>
            <w:r w:rsidRPr="004811E0">
              <w:rPr>
                <w:rFonts w:cs="Arial"/>
                <w:sz w:val="24"/>
                <w:szCs w:val="24"/>
              </w:rPr>
              <w:t>Interview</w:t>
            </w:r>
          </w:p>
        </w:tc>
      </w:tr>
      <w:tr w:rsidR="00F478D7" w:rsidRPr="00DF1932" w14:paraId="6733BFD7" w14:textId="77777777" w:rsidTr="6B44E1F2">
        <w:trPr>
          <w:trHeight w:val="498"/>
        </w:trPr>
        <w:tc>
          <w:tcPr>
            <w:tcW w:w="6668" w:type="dxa"/>
          </w:tcPr>
          <w:p w14:paraId="67487508" w14:textId="5A822402" w:rsidR="00F478D7" w:rsidRPr="004811E0" w:rsidRDefault="00D37E92" w:rsidP="00E379CB">
            <w:pPr>
              <w:spacing w:before="120" w:after="120"/>
              <w:jc w:val="center"/>
              <w:rPr>
                <w:rFonts w:cs="Arial"/>
                <w:color w:val="000000"/>
                <w:sz w:val="24"/>
                <w:szCs w:val="24"/>
              </w:rPr>
            </w:pPr>
            <w:r w:rsidRPr="004811E0">
              <w:rPr>
                <w:rFonts w:cs="Arial"/>
                <w:color w:val="000000"/>
                <w:sz w:val="24"/>
                <w:szCs w:val="24"/>
              </w:rPr>
              <w:t>An understanding of work in a professional services or membership organisation.</w:t>
            </w:r>
          </w:p>
        </w:tc>
        <w:tc>
          <w:tcPr>
            <w:tcW w:w="2688" w:type="dxa"/>
          </w:tcPr>
          <w:p w14:paraId="61BE93AA" w14:textId="42C9974C" w:rsidR="00F478D7" w:rsidRPr="004811E0" w:rsidRDefault="00D37E92" w:rsidP="00E379CB">
            <w:pPr>
              <w:spacing w:before="120" w:after="120"/>
              <w:jc w:val="center"/>
              <w:rPr>
                <w:rFonts w:cs="Arial"/>
                <w:sz w:val="24"/>
                <w:szCs w:val="24"/>
              </w:rPr>
            </w:pPr>
            <w:r w:rsidRPr="004811E0">
              <w:rPr>
                <w:rFonts w:cs="Arial"/>
                <w:sz w:val="24"/>
                <w:szCs w:val="24"/>
              </w:rPr>
              <w:t>Interview</w:t>
            </w:r>
          </w:p>
        </w:tc>
      </w:tr>
    </w:tbl>
    <w:p w14:paraId="1B4071E0" w14:textId="409BDBF9" w:rsidR="00BD4B3A" w:rsidRDefault="00BD4B3A" w:rsidP="00B25E46">
      <w:pPr>
        <w:rPr>
          <w:b/>
          <w:bCs/>
        </w:rPr>
      </w:pPr>
    </w:p>
    <w:p w14:paraId="14CD16F9" w14:textId="77777777" w:rsidR="00BD4B3A" w:rsidRDefault="00BD4B3A" w:rsidP="00B25E46">
      <w:pPr>
        <w:rPr>
          <w:b/>
          <w:bCs/>
        </w:rPr>
      </w:pPr>
    </w:p>
    <w:p w14:paraId="11797AD8" w14:textId="77777777" w:rsidR="00BD4B3A" w:rsidRDefault="00BD4B3A" w:rsidP="00B25E46">
      <w:pPr>
        <w:rPr>
          <w:b/>
          <w:bCs/>
        </w:rPr>
      </w:pPr>
    </w:p>
    <w:p w14:paraId="193B4492" w14:textId="77777777" w:rsidR="00BD4B3A" w:rsidRDefault="00BD4B3A" w:rsidP="00B25E46">
      <w:pPr>
        <w:rPr>
          <w:b/>
          <w:bCs/>
        </w:rPr>
      </w:pPr>
    </w:p>
    <w:p w14:paraId="6747ABE5" w14:textId="77777777" w:rsidR="00BD4B3A" w:rsidRDefault="00BD4B3A" w:rsidP="00B25E46">
      <w:pPr>
        <w:rPr>
          <w:b/>
          <w:bCs/>
        </w:rPr>
      </w:pPr>
    </w:p>
    <w:p w14:paraId="1680683F" w14:textId="77777777" w:rsidR="00BD4B3A" w:rsidRDefault="00BD4B3A" w:rsidP="00B25E46">
      <w:pPr>
        <w:rPr>
          <w:b/>
          <w:bCs/>
        </w:rPr>
      </w:pPr>
    </w:p>
    <w:p w14:paraId="4C4DEF7D" w14:textId="77777777" w:rsidR="00BD4B3A" w:rsidRDefault="00BD4B3A" w:rsidP="00B25E46">
      <w:pPr>
        <w:rPr>
          <w:b/>
          <w:bCs/>
        </w:rPr>
      </w:pPr>
    </w:p>
    <w:p w14:paraId="6B8A5750" w14:textId="77777777" w:rsidR="00BD4B3A" w:rsidRDefault="00BD4B3A" w:rsidP="00B25E46">
      <w:pPr>
        <w:rPr>
          <w:b/>
          <w:bCs/>
        </w:rPr>
      </w:pPr>
    </w:p>
    <w:p w14:paraId="21F44D13" w14:textId="77777777" w:rsidR="00BD4B3A" w:rsidRDefault="00BD4B3A" w:rsidP="00B25E46">
      <w:pPr>
        <w:rPr>
          <w:b/>
          <w:bCs/>
        </w:rPr>
      </w:pPr>
    </w:p>
    <w:p w14:paraId="3ADEA19F" w14:textId="77777777" w:rsidR="00BD4B3A" w:rsidRDefault="00BD4B3A" w:rsidP="00B25E46">
      <w:pPr>
        <w:rPr>
          <w:b/>
          <w:bCs/>
        </w:rPr>
      </w:pPr>
    </w:p>
    <w:p w14:paraId="1D0210CD" w14:textId="77777777" w:rsidR="00BD4B3A" w:rsidRDefault="00BD4B3A" w:rsidP="00B25E46">
      <w:pPr>
        <w:rPr>
          <w:b/>
          <w:bCs/>
        </w:rPr>
      </w:pPr>
    </w:p>
    <w:p w14:paraId="2BD12237" w14:textId="77777777" w:rsidR="00BD4B3A" w:rsidRDefault="00BD4B3A" w:rsidP="00B25E46">
      <w:pPr>
        <w:rPr>
          <w:b/>
          <w:bCs/>
        </w:rPr>
      </w:pPr>
    </w:p>
    <w:p w14:paraId="39ADCF17" w14:textId="77777777" w:rsidR="00BD4B3A" w:rsidRDefault="00BD4B3A" w:rsidP="00B25E46">
      <w:pPr>
        <w:rPr>
          <w:b/>
          <w:bCs/>
        </w:rPr>
      </w:pPr>
    </w:p>
    <w:p w14:paraId="6BD52B85" w14:textId="77777777" w:rsidR="00432A70" w:rsidRDefault="00432A70" w:rsidP="00B25E46">
      <w:pPr>
        <w:rPr>
          <w:b/>
          <w:bCs/>
        </w:rPr>
      </w:pPr>
    </w:p>
    <w:p w14:paraId="5B36839F" w14:textId="77777777" w:rsidR="00506EC5" w:rsidRDefault="00506EC5" w:rsidP="00B25E46">
      <w:pPr>
        <w:rPr>
          <w:b/>
          <w:bCs/>
        </w:rPr>
        <w:sectPr w:rsidR="00506EC5" w:rsidSect="007A3A88">
          <w:headerReference w:type="even" r:id="rId12"/>
          <w:headerReference w:type="default" r:id="rId13"/>
          <w:footerReference w:type="even" r:id="rId14"/>
          <w:footerReference w:type="default" r:id="rId15"/>
          <w:headerReference w:type="first" r:id="rId16"/>
          <w:footerReference w:type="first" r:id="rId17"/>
          <w:pgSz w:w="11906" w:h="16838"/>
          <w:pgMar w:top="2127" w:right="1440" w:bottom="1440" w:left="1440" w:header="680" w:footer="510" w:gutter="0"/>
          <w:cols w:space="708"/>
          <w:docGrid w:linePitch="360"/>
        </w:sectPr>
      </w:pPr>
    </w:p>
    <w:p w14:paraId="073B2D4C" w14:textId="56F0B824" w:rsidR="006F13C3" w:rsidRDefault="006F13C3" w:rsidP="00506EC5">
      <w:pPr>
        <w:rPr>
          <w:b/>
          <w:bCs/>
        </w:rPr>
      </w:pPr>
      <w:r w:rsidRPr="6B44E1F2">
        <w:rPr>
          <w:b/>
          <w:bCs/>
        </w:rPr>
        <w:lastRenderedPageBreak/>
        <w:t>Organisational Chart</w:t>
      </w:r>
    </w:p>
    <w:p w14:paraId="0F9CC375" w14:textId="4AA547CF" w:rsidR="00C755B9" w:rsidRDefault="00FC4D8E" w:rsidP="00506EC5">
      <w:r>
        <w:rPr>
          <w:noProof/>
        </w:rPr>
        <mc:AlternateContent>
          <mc:Choice Requires="wps">
            <w:drawing>
              <wp:anchor distT="0" distB="0" distL="114300" distR="114300" simplePos="0" relativeHeight="251693056" behindDoc="0" locked="0" layoutInCell="1" allowOverlap="1" wp14:anchorId="41C0BA86" wp14:editId="3B823C0B">
                <wp:simplePos x="0" y="0"/>
                <wp:positionH relativeFrom="column">
                  <wp:posOffset>4486275</wp:posOffset>
                </wp:positionH>
                <wp:positionV relativeFrom="paragraph">
                  <wp:posOffset>1021080</wp:posOffset>
                </wp:positionV>
                <wp:extent cx="0" cy="209550"/>
                <wp:effectExtent l="0" t="0" r="38100" b="19050"/>
                <wp:wrapNone/>
                <wp:docPr id="1912023310" name="Straight Connector 34"/>
                <wp:cNvGraphicFramePr/>
                <a:graphic xmlns:a="http://schemas.openxmlformats.org/drawingml/2006/main">
                  <a:graphicData uri="http://schemas.microsoft.com/office/word/2010/wordprocessingShape">
                    <wps:wsp>
                      <wps:cNvCnPr/>
                      <wps:spPr>
                        <a:xfrm flipV="1">
                          <a:off x="0" y="0"/>
                          <a:ext cx="0" cy="209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3A1639" id="Straight Connector 34"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353.25pt,80.4pt" to="353.2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DNGogEAAJ0DAAAOAAAAZHJzL2Uyb0RvYy54bWysU02P0zAQvSPxHyzfadJKiyBquoddwQXB&#10;iq+71xk3lvylsWnSf8940mYRICQQF8sf897MezPe387eiRNgtjH0crtppYCg42DDsZdfPr958UqK&#10;XFQYlIsBenmGLG8Pz5/tp9TBLo7RDYCCSELuptTLsZTUNU3WI3iVNzFBoEcT0atCRzw2A6qJ2L1r&#10;dm37spkiDgmjhpzp9n55lAfmNwZ0+WBMhiJcL6m2wivy+ljX5rBX3RFVGq2+lKH+oQqvbKCkK9W9&#10;Kkp8Q/sLlbcaY46mbHT0TTTGamANpGbb/qTm06gSsBYyJ6fVpvz/aPX70114QLJhSrnL6QGritmg&#10;F8bZ9JV6yrqoUjGzbefVNpiL0Mulpttd+/rmhh1tFobKlDCXtxC9qJteOhuqINWp07tcKCuFXkPo&#10;8FQD78rZQQ124SMYYQfKtVTD4wF3DsVJUWOV1hDKtjaT+Di6wox1bgW2nPaPwEt8hQKPzt+AVwRn&#10;jqGsYG9DxN9lL/O1ZLPEXx1YdFcLHuNw5u6wNTQDrPAyr3XIfjwz/OlXHb4DAAD//wMAUEsDBBQA&#10;BgAIAAAAIQCD65g83gAAAAsBAAAPAAAAZHJzL2Rvd25yZXYueG1sTI/BTsMwEETvSPyDtUhcUOtQ&#10;RCghToUQcCinliLBbRMvSdR4HcVuGv6eRRzguDNPszP5anKdGmkIrWcDl/MEFHHlbcu1gd3r02wJ&#10;KkRki51nMvBFAVbF6UmOmfVH3tC4jbWSEA4ZGmhi7DOtQ9WQwzD3PbF4n35wGOUcam0HPEq46/Qi&#10;SVLtsGX50GBPDw1V++3BGfgIPjy+rcvxeb9ZT3jxEhfvlTXm/Gy6vwMVaYp/MPzUl+pQSKfSH9gG&#10;1Rm4SdJrQcVIE9kgxK9SinJ7tQRd5Pr/huIbAAD//wMAUEsBAi0AFAAGAAgAAAAhALaDOJL+AAAA&#10;4QEAABMAAAAAAAAAAAAAAAAAAAAAAFtDb250ZW50X1R5cGVzXS54bWxQSwECLQAUAAYACAAAACEA&#10;OP0h/9YAAACUAQAACwAAAAAAAAAAAAAAAAAvAQAAX3JlbHMvLnJlbHNQSwECLQAUAAYACAAAACEA&#10;PKAzRqIBAACdAwAADgAAAAAAAAAAAAAAAAAuAgAAZHJzL2Uyb0RvYy54bWxQSwECLQAUAAYACAAA&#10;ACEAg+uYPN4AAAALAQAADwAAAAAAAAAAAAAAAAD8AwAAZHJzL2Rvd25yZXYueG1sUEsFBgAAAAAE&#10;AAQA8wAAAAcFAAAAAA==&#10;" strokecolor="#29a8eb [3204]"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122693BA" wp14:editId="2216E72A">
                <wp:simplePos x="0" y="0"/>
                <wp:positionH relativeFrom="column">
                  <wp:posOffset>2743200</wp:posOffset>
                </wp:positionH>
                <wp:positionV relativeFrom="paragraph">
                  <wp:posOffset>2592705</wp:posOffset>
                </wp:positionV>
                <wp:extent cx="0" cy="514350"/>
                <wp:effectExtent l="0" t="0" r="38100" b="19050"/>
                <wp:wrapNone/>
                <wp:docPr id="1361678246" name="Straight Connector 33"/>
                <wp:cNvGraphicFramePr/>
                <a:graphic xmlns:a="http://schemas.openxmlformats.org/drawingml/2006/main">
                  <a:graphicData uri="http://schemas.microsoft.com/office/word/2010/wordprocessingShape">
                    <wps:wsp>
                      <wps:cNvCnPr/>
                      <wps:spPr>
                        <a:xfrm>
                          <a:off x="0" y="0"/>
                          <a:ext cx="0"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11418" id="Straight Connector 33"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in,204.15pt" to="3in,2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STmgEAAJMDAAAOAAAAZHJzL2Uyb0RvYy54bWysU9uO0zAQfUfiHyy/0yQLi1DUdB92BS8I&#10;Vlw+wOuMG0u2xxqbJv17xm6bIkBCIF4cX+acmXNmsr1bvBMHoGQxDLLbtFJA0DjasB/k1y9vX7yR&#10;ImUVRuUwwCCPkOTd7vmz7Rx7uMEJ3QgkmCSkfo6DnHKOfdMkPYFXaYMRAj8aJK8yH2nfjKRmZveu&#10;uWnb182MNEZCDSnx7cPpUe4qvzGg80djEmThBsm15bpSXZ/K2uy2qt+TipPV5zLUP1ThlQ2cdKV6&#10;UFmJb2R/ofJWEyY0eaPRN2iM1VA1sJqu/UnN50lFqFrYnBRXm9L/o9UfDvfhkdiGOaY+xUcqKhZD&#10;vny5PrFUs46rWbBkoU+Xmm9vu1cvb6uPzRUXKeV3gF6UzSCdDUWG6tXhfcqci0MvIXy4Zq67fHRQ&#10;gl34BEbYkXN1FV2HAu4diYPidiqtIeSutJD5anSBGevcCmz/DDzHFyjUgfkb8IqomTHkFextQPpd&#10;9rxcSjan+IsDJ93Fgiccj7Un1RrufFV4ntIyWj+eK/z6L+2+AwAA//8DAFBLAwQUAAYACAAAACEA&#10;Gt6H9eAAAAALAQAADwAAAGRycy9kb3ducmV2LnhtbEyPQUvDQBCF74L/YRnBm92YiMSYTSkFsRak&#10;WIV63GbHJJqdDbvbJv33jnjQ25uZx5vvlfPJ9uKIPnSOFFzPEhBItTMdNQreXh+uchAhajK6d4QK&#10;ThhgXp2flbowbqQXPG5jIziEQqEVtDEOhZShbtHqMHMDEt8+nLc68ugbabweOdz2Mk2SW2l1R/yh&#10;1QMuW6y/tger4NmvVsvF+vRJm3c77tL1bvM0PSp1eTEt7kFEnOKfGX7wGR0qZtq7A5kgegU3Wcpd&#10;Ioskz0Cw43ezZ5HfZSCrUv7vUH0DAAD//wMAUEsBAi0AFAAGAAgAAAAhALaDOJL+AAAA4QEAABMA&#10;AAAAAAAAAAAAAAAAAAAAAFtDb250ZW50X1R5cGVzXS54bWxQSwECLQAUAAYACAAAACEAOP0h/9YA&#10;AACUAQAACwAAAAAAAAAAAAAAAAAvAQAAX3JlbHMvLnJlbHNQSwECLQAUAAYACAAAACEAC8i0k5oB&#10;AACTAwAADgAAAAAAAAAAAAAAAAAuAgAAZHJzL2Uyb0RvYy54bWxQSwECLQAUAAYACAAAACEAGt6H&#10;9eAAAAALAQAADwAAAAAAAAAAAAAAAAD0AwAAZHJzL2Rvd25yZXYueG1sUEsFBgAAAAAEAAQA8wAA&#10;AAEFAAAAAA==&#10;" strokecolor="#29a8eb [3204]" strokeweight=".5pt">
                <v:stroke joinstyle="miter"/>
              </v:line>
            </w:pict>
          </mc:Fallback>
        </mc:AlternateContent>
      </w:r>
      <w:r w:rsidR="00880DAC">
        <w:rPr>
          <w:noProof/>
        </w:rPr>
        <mc:AlternateContent>
          <mc:Choice Requires="wps">
            <w:drawing>
              <wp:anchor distT="0" distB="0" distL="114300" distR="114300" simplePos="0" relativeHeight="251691008" behindDoc="0" locked="0" layoutInCell="1" allowOverlap="1" wp14:anchorId="3DB8F19A" wp14:editId="0DAC5BC5">
                <wp:simplePos x="0" y="0"/>
                <wp:positionH relativeFrom="column">
                  <wp:posOffset>752475</wp:posOffset>
                </wp:positionH>
                <wp:positionV relativeFrom="paragraph">
                  <wp:posOffset>2621280</wp:posOffset>
                </wp:positionV>
                <wp:extent cx="0" cy="476250"/>
                <wp:effectExtent l="0" t="0" r="38100" b="19050"/>
                <wp:wrapNone/>
                <wp:docPr id="2056066454" name="Straight Connector 30"/>
                <wp:cNvGraphicFramePr/>
                <a:graphic xmlns:a="http://schemas.openxmlformats.org/drawingml/2006/main">
                  <a:graphicData uri="http://schemas.microsoft.com/office/word/2010/wordprocessingShape">
                    <wps:wsp>
                      <wps:cNvCnPr/>
                      <wps:spPr>
                        <a:xfrm flipH="1">
                          <a:off x="0" y="0"/>
                          <a:ext cx="0"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09FD68" id="Straight Connector 30"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25pt,206.4pt" to="59.25pt,2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bKApAEAAJ0DAAAOAAAAZHJzL2Uyb0RvYy54bWysU9tO3DAQfa/EP1h+Z5NdUVpFm+UBBH1A&#10;LWrhA4wz3ljyTba7yf59x5PdgApCAvFi+TLnzJwz4/XFaA3bQUzau5YvFzVn4KTvtNu2/OH++vQ7&#10;ZykL1wnjHbR8D4lfbE6+rIfQwMr33nQQGZK41Ayh5X3OoamqJHuwIi18AIePykcrMh7jtuqiGJDd&#10;mmpV1+fV4GMXopeQEt5eTY98Q/xKgcy/lEqQmWk51pZpjbQ+lrXarEWzjSL0Wh7KEB+owgrtMOlM&#10;dSWyYH+jfkFltYw+eZUX0tvKK6UlkAZUs6z/U/OnFwFIC5qTwmxT+jxa+XN36e4i2jCE1KRwF4uK&#10;UUXLlNHhB/aUdGGlbCTb9rNtMGYmp0uJt2ffzldfydFqYihMIaZ8A96ysmm50a4IEo3Y3aaMWTH0&#10;GIKHpxpol/cGSrBxv0Ex3WGuqRoaD7g0ke0ENlZICS4vSzORj6ILTGljZmBNad8EHuILFGh03gOe&#10;EZTZuzyDrXY+vpY9j8eS1RR/dGDSXSx49N2eukPW4AyQwsO8liF7fib406/a/AMAAP//AwBQSwME&#10;FAAGAAgAAAAhANOADvfeAAAACwEAAA8AAABkcnMvZG93bnJldi54bWxMj81OwzAQhO9IvIO1SFwQ&#10;dVLxE4U4FULAoZxaQILbJl6SqPE6it00vD1bLnCc2U+zM8Vqdr2aaAydZwPpIgFFXHvbcWPg7fXp&#10;MgMVIrLF3jMZ+KYAq/L0pMDc+gNvaNrGRkkIhxwNtDEOudahbslhWPiBWG5ffnQYRY6NtiMeJNz1&#10;epkkN9phx/KhxYEeWqp3270z8Bl8eHxfV9PzbrOe8eIlLj9qa8z52Xx/ByrSHP9gONaX6lBKp8rv&#10;2QbVi06za0ENXKVL2XAkfp1KnOw2A10W+v+G8gcAAP//AwBQSwECLQAUAAYACAAAACEAtoM4kv4A&#10;AADhAQAAEwAAAAAAAAAAAAAAAAAAAAAAW0NvbnRlbnRfVHlwZXNdLnhtbFBLAQItABQABgAIAAAA&#10;IQA4/SH/1gAAAJQBAAALAAAAAAAAAAAAAAAAAC8BAABfcmVscy8ucmVsc1BLAQItABQABgAIAAAA&#10;IQC9RbKApAEAAJ0DAAAOAAAAAAAAAAAAAAAAAC4CAABkcnMvZTJvRG9jLnhtbFBLAQItABQABgAI&#10;AAAAIQDTgA733gAAAAsBAAAPAAAAAAAAAAAAAAAAAP4DAABkcnMvZG93bnJldi54bWxQSwUGAAAA&#10;AAQABADzAAAACQUAAAAA&#10;" strokecolor="#29a8eb [3204]" strokeweight=".5pt">
                <v:stroke joinstyle="miter"/>
              </v:line>
            </w:pict>
          </mc:Fallback>
        </mc:AlternateContent>
      </w:r>
      <w:r w:rsidR="00880DAC">
        <w:rPr>
          <w:noProof/>
        </w:rPr>
        <mc:AlternateContent>
          <mc:Choice Requires="wps">
            <w:drawing>
              <wp:anchor distT="0" distB="0" distL="114300" distR="114300" simplePos="0" relativeHeight="251686912" behindDoc="0" locked="0" layoutInCell="1" allowOverlap="1" wp14:anchorId="1D056B33" wp14:editId="3EB4583D">
                <wp:simplePos x="0" y="0"/>
                <wp:positionH relativeFrom="column">
                  <wp:posOffset>2743200</wp:posOffset>
                </wp:positionH>
                <wp:positionV relativeFrom="paragraph">
                  <wp:posOffset>1249679</wp:posOffset>
                </wp:positionV>
                <wp:extent cx="9525" cy="485775"/>
                <wp:effectExtent l="0" t="0" r="28575" b="28575"/>
                <wp:wrapNone/>
                <wp:docPr id="2047038521" name="Straight Connector 24"/>
                <wp:cNvGraphicFramePr/>
                <a:graphic xmlns:a="http://schemas.openxmlformats.org/drawingml/2006/main">
                  <a:graphicData uri="http://schemas.microsoft.com/office/word/2010/wordprocessingShape">
                    <wps:wsp>
                      <wps:cNvCnPr/>
                      <wps:spPr>
                        <a:xfrm flipH="1">
                          <a:off x="0" y="0"/>
                          <a:ext cx="9525"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2D468" id="Straight Connector 2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98.4pt" to="216.75pt,1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QIHqAEAAKADAAAOAAAAZHJzL2Uyb0RvYy54bWysU8tu2zAQvAfoPxC8x5KNuEkFyzkkaHso&#10;2iBtP4ChlhYBvkAylvz3Xa5spWiDAAlyIShyZ3ZmuNpcj9awPcSkvWv5clFzBk76Trtdy3//+nx+&#10;xVnKwnXCeActP0Di19sPZ5shNLDyvTcdRIYkLjVDaHmfc2iqKskerEgLH8DhpfLRioyfcVd1UQzI&#10;bk21quuP1eBjF6KXkBKe3k6XfEv8SoHMP5RKkJlpOWrLtEZaH8pabTei2UURei2PMsQbVFihHTad&#10;qW5FFuwx6v+orJbRJ6/yQnpbeaW0BPKAbpb1P25+9iIAecFwUphjSu9HK7/vb9xdxBiGkJoU7mJx&#10;MapomTI6fMU3JV+olI0U22GODcbMJB5+Wq/WnEm8uLhaX16uS6jVRFLIQkz5C3jLyqblRrviSTRi&#10;/y3lqfRUgrgnGbTLBwOl2Lh7UEx32G4SRBMCNyayvcC3FVKCy8tja6ouMKWNmYE1tX0ReKwvUKDp&#10;eQ14RlBn7/IMttr5+Fz3PJ4kq6n+lMDku0Tw4LsDPRBFg2NA4R5HtszZ398Ef/qxtn8AAAD//wMA&#10;UEsDBBQABgAIAAAAIQDBj72G4QAAAAsBAAAPAAAAZHJzL2Rvd25yZXYueG1sTI/LTsMwEEX3SPyD&#10;NUhsEHWIS4EQp0IIWJRVH0iwc+IhiRqPo9hNw993WMFydK/unJMvJ9eJEYfQetJwM0tAIFXetlRr&#10;2G1fr+9BhGjIms4TavjBAMvi/Cw3mfVHWuO4ibXgEQqZ0dDE2GdShqpBZ8LM90icffvBmcjnUEs7&#10;mCOPu06mSbKQzrTEHxrT43OD1X5zcBq+gg8vH6tyfNuvV5O5eo/pZ2W1vryYnh5BRJziXxl+8Rkd&#10;CmYq/YFsEJ2GuUrZJXLwsGAHbsyVugVRakjvlAJZ5PK/Q3ECAAD//wMAUEsBAi0AFAAGAAgAAAAh&#10;ALaDOJL+AAAA4QEAABMAAAAAAAAAAAAAAAAAAAAAAFtDb250ZW50X1R5cGVzXS54bWxQSwECLQAU&#10;AAYACAAAACEAOP0h/9YAAACUAQAACwAAAAAAAAAAAAAAAAAvAQAAX3JlbHMvLnJlbHNQSwECLQAU&#10;AAYACAAAACEAgS0CB6gBAACgAwAADgAAAAAAAAAAAAAAAAAuAgAAZHJzL2Uyb0RvYy54bWxQSwEC&#10;LQAUAAYACAAAACEAwY+9huEAAAALAQAADwAAAAAAAAAAAAAAAAACBAAAZHJzL2Rvd25yZXYueG1s&#10;UEsFBgAAAAAEAAQA8wAAABAFAAAAAA==&#10;" strokecolor="#29a8eb [3204]" strokeweight=".5pt">
                <v:stroke joinstyle="miter"/>
              </v:line>
            </w:pict>
          </mc:Fallback>
        </mc:AlternateContent>
      </w:r>
      <w:r w:rsidR="00880DAC">
        <w:rPr>
          <w:noProof/>
        </w:rPr>
        <mc:AlternateContent>
          <mc:Choice Requires="wps">
            <w:drawing>
              <wp:anchor distT="0" distB="0" distL="114300" distR="114300" simplePos="0" relativeHeight="251680768" behindDoc="0" locked="0" layoutInCell="1" allowOverlap="1" wp14:anchorId="0C95674E" wp14:editId="1B6393A9">
                <wp:simplePos x="0" y="0"/>
                <wp:positionH relativeFrom="column">
                  <wp:posOffset>7343775</wp:posOffset>
                </wp:positionH>
                <wp:positionV relativeFrom="paragraph">
                  <wp:posOffset>1716405</wp:posOffset>
                </wp:positionV>
                <wp:extent cx="1495425" cy="809625"/>
                <wp:effectExtent l="0" t="0" r="28575" b="28575"/>
                <wp:wrapNone/>
                <wp:docPr id="1312786688" name="Rectangle: Rounded Corners 19"/>
                <wp:cNvGraphicFramePr/>
                <a:graphic xmlns:a="http://schemas.openxmlformats.org/drawingml/2006/main">
                  <a:graphicData uri="http://schemas.microsoft.com/office/word/2010/wordprocessingShape">
                    <wps:wsp>
                      <wps:cNvSpPr/>
                      <wps:spPr>
                        <a:xfrm>
                          <a:off x="0" y="0"/>
                          <a:ext cx="1495425" cy="8096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AF84D0B" w14:textId="40CBA7C5" w:rsidR="00C17C29" w:rsidRDefault="00C17C29" w:rsidP="00C17C29">
                            <w:pPr>
                              <w:spacing w:before="0" w:after="0"/>
                              <w:jc w:val="center"/>
                            </w:pPr>
                            <w:r>
                              <w:t>Executive Assistant to the Office 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95674E" id="Rectangle: Rounded Corners 19" o:spid="_x0000_s1026" style="position:absolute;margin-left:578.25pt;margin-top:135.15pt;width:117.75pt;height:63.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DA2ZwIAACMFAAAOAAAAZHJzL2Uyb0RvYy54bWysVFFP2zAQfp+0/2D5fSSpWgYVKapATJMQ&#10;Q8DEs+vYJJLj885uk+7X7+ykKQK0h2kvztl39935y3e+uOxbw3YKfQO25MVJzpmyEqrGvpT859PN&#10;lzPOfBC2EgasKvleeX65+vzponNLNYMaTKWQEYj1y86VvA7BLbPMy1q1wp+AU5acGrAVgbb4klUo&#10;OkJvTTbL89OsA6wcglTe0+n14OSrhK+1kuGH1l4FZkpOvYW0Ylo3cc1WF2L5gsLVjRzbEP/QRSsa&#10;S0UnqGsRBNti8w6qbSSCBx1OJLQZaN1Ile5AtynyN7d5rIVT6S5EjncTTf7/wcq73aO7R6Khc37p&#10;yYy36DW28Uv9sT6RtZ/IUn1gkg6L+fliPltwJsl3lp+fkk0w2THboQ/fFLQsGiVH2Nrqgf5IIkrs&#10;bn0Y4g9xlHxsIllhb1Tsw9gHpVlTUdlZyk76UFcG2U7QnxVSKhuKwVWLSg3HxSLP0y+mpqaM1GIC&#10;jMi6MWbCHgGi9t5jD72O8TFVJXlNyfnfGhuSp4xUGWyYktvGAn4EYOhWY+Uh/kDSQE1kKfSbnkKi&#10;uYFqf48MYdC5d/KmIe5vhQ/3AknYNAI0rOEHLdpAV3IYLc5qwN8fncd40ht5OetoUEruf20FKs7M&#10;d0tKPC/m8zhZaTNffJ3RBl97Nq89dtteAf2xgp4FJ5MZ44M5mBqhfaaZXseq5BJWUu2Sy4CHzVUY&#10;BpheBanW6xRG0+REuLWPTkbwSHCU1VP/LNCNAgwk3Ts4DJVYvpHgEBszLay3AXST9HnkdaSeJjFp&#10;aHw14qi/3qeo49u2+gMAAP//AwBQSwMEFAAGAAgAAAAhAN6HMjrhAAAADQEAAA8AAABkcnMvZG93&#10;bnJldi54bWxMj8tOwzAQRfdI/IM1SGwQtZPQR0KcClVC7BAtLFg68ZBEje3IdtPw90xXdHk1V2fO&#10;LbezGdiEPvTOSkgWAhjaxunethK+Pl8fN8BCVFarwVmU8IsBttXtTakK7c52j9MhtowgNhRKQhfj&#10;WHAemg6NCgs3oqXbj/NGRYq+5dqrM8HNwFMhVtyo3tKHTo2467A5Hk5GwkO+y/zbh6ijOCbv++8n&#10;Ak5cyvu7+eUZWMQ5/pfhok/qUJFT7U5WBzZQTparJXUlpGuRAbtUsjylfbWELF9vgFclv15R/QEA&#10;AP//AwBQSwECLQAUAAYACAAAACEAtoM4kv4AAADhAQAAEwAAAAAAAAAAAAAAAAAAAAAAW0NvbnRl&#10;bnRfVHlwZXNdLnhtbFBLAQItABQABgAIAAAAIQA4/SH/1gAAAJQBAAALAAAAAAAAAAAAAAAAAC8B&#10;AABfcmVscy8ucmVsc1BLAQItABQABgAIAAAAIQAy2DA2ZwIAACMFAAAOAAAAAAAAAAAAAAAAAC4C&#10;AABkcnMvZTJvRG9jLnhtbFBLAQItABQABgAIAAAAIQDehzI64QAAAA0BAAAPAAAAAAAAAAAAAAAA&#10;AMEEAABkcnMvZG93bnJldi54bWxQSwUGAAAAAAQABADzAAAAzwUAAAAA&#10;" fillcolor="#29a8eb [3204]" strokecolor="#031925 [484]" strokeweight="1pt">
                <v:stroke joinstyle="miter"/>
                <v:textbox>
                  <w:txbxContent>
                    <w:p w14:paraId="5AF84D0B" w14:textId="40CBA7C5" w:rsidR="00C17C29" w:rsidRDefault="00C17C29" w:rsidP="00C17C29">
                      <w:pPr>
                        <w:spacing w:before="0" w:after="0"/>
                        <w:jc w:val="center"/>
                      </w:pPr>
                      <w:r>
                        <w:t>Executive Assistant to the Office Holders</w:t>
                      </w:r>
                    </w:p>
                  </w:txbxContent>
                </v:textbox>
              </v:roundrect>
            </w:pict>
          </mc:Fallback>
        </mc:AlternateContent>
      </w:r>
      <w:r w:rsidR="00880DAC">
        <w:rPr>
          <w:noProof/>
        </w:rPr>
        <mc:AlternateContent>
          <mc:Choice Requires="wps">
            <w:drawing>
              <wp:anchor distT="0" distB="0" distL="114300" distR="114300" simplePos="0" relativeHeight="251678720" behindDoc="0" locked="0" layoutInCell="1" allowOverlap="1" wp14:anchorId="6D1FCC67" wp14:editId="5BCB83B9">
                <wp:simplePos x="0" y="0"/>
                <wp:positionH relativeFrom="column">
                  <wp:posOffset>5572125</wp:posOffset>
                </wp:positionH>
                <wp:positionV relativeFrom="paragraph">
                  <wp:posOffset>1687830</wp:posOffset>
                </wp:positionV>
                <wp:extent cx="1495425" cy="857250"/>
                <wp:effectExtent l="0" t="0" r="28575" b="19050"/>
                <wp:wrapNone/>
                <wp:docPr id="1897208940" name="Rectangle: Rounded Corners 19"/>
                <wp:cNvGraphicFramePr/>
                <a:graphic xmlns:a="http://schemas.openxmlformats.org/drawingml/2006/main">
                  <a:graphicData uri="http://schemas.microsoft.com/office/word/2010/wordprocessingShape">
                    <wps:wsp>
                      <wps:cNvSpPr/>
                      <wps:spPr>
                        <a:xfrm>
                          <a:off x="0" y="0"/>
                          <a:ext cx="1495425" cy="8572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82B095" w14:textId="16B28DD8" w:rsidR="00C17C29" w:rsidRDefault="00C17C29" w:rsidP="00C17C29">
                            <w:pPr>
                              <w:jc w:val="center"/>
                            </w:pPr>
                            <w:r>
                              <w:t>Executive Assistant to the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1FCC67" id="_x0000_s1027" style="position:absolute;margin-left:438.75pt;margin-top:132.9pt;width:117.75pt;height:6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54agIAACoFAAAOAAAAZHJzL2Uyb0RvYy54bWysVFFP2zAQfp+0/2D5fSSp2g0qUlSBmCYh&#10;QMDEs+vYJJLj885uk+7X7+ykKQK0h2kvic93993583c+v+hbw3YKfQO25MVJzpmyEqrGvpT859P1&#10;l1POfBC2EgasKvleeX6x+vzpvHNLNYMaTKWQEYj1y86VvA7BLbPMy1q1wp+AU5acGrAVgUx8ySoU&#10;HaG3Jpvl+desA6wcglTe0+7V4OSrhK+1kuFOa68CMyWn3kL6Yvpu4jdbnYvlCwpXN3JsQ/xDF61o&#10;LBWdoK5EEGyLzTuotpEIHnQ4kdBmoHUjVToDnabI35zmsRZOpbMQOd5NNPn/Bytvd4/uHomGzvml&#10;p2U8Ra+xjX/qj/WJrP1EluoDk7RZzM8W89mCM0m+08W32SKxmR2zHfrwXUHL4qLkCFtbPdCNJKLE&#10;7sYHKkvxhzgyjk2kVdgbFfsw9kFp1lRUdpaykz7UpUG2E3SzQkplQzG4alGpYbtY5PmhqSkjlUyA&#10;EVk3xkzYI0DU3nvsodcxPqaqJK8pOf9bY0PylJEqgw1TcttYwI8ADJ1qrDzEH0gaqIkshX7TEzd0&#10;IzEy7myg2t8jQxjk7p28bugKboQP9wJJ3zQJNLPhjj7aQFdyGFec1YC/P9qP8SQ78nLW0byU3P/a&#10;ClScmR+WBHlWzOdxwJIxJzmQga89m9ceu20vgS6uoNfBybSM8cEclhqhfabRXseq5BJWUu2Sy4AH&#10;4zIMc0yPg1TrdQqjoXIi3NhHJyN45Dmq66l/FuhGHQZS8C0cZkss3yhxiI2ZFtbbALpJMj3yOt4A&#10;DWSS0vh4xIl/baeo4xO3+gMAAP//AwBQSwMEFAAGAAgAAAAhAMf+bljgAAAADAEAAA8AAABkcnMv&#10;ZG93bnJldi54bWxMj8tOwzAQRfdI/IM1SGwQtdNnCJlUqBJih2hhwdKJTRI1Hkexm4a/Z7qiy9Ec&#10;3XtPvp1cJ0Y7hNYTQjJTICxV3rRUI3x9vj6mIELUZHTnySL82gDb4vYm15nxZ9rb8RBrwSEUMo3Q&#10;xNhnUoaqsU6Hme8t8e/HD05HPodamkGfOdx1cq7UWjrdEjc0ure7xlbHw8khPDztFsPbhyqjOibv&#10;++8lB44S8f5uenkGEe0U/2G4zOfpUPCm0p/IBNEhpJvNilGE+XrFDhciSRasVyIslUpBFrm8lij+&#10;AAAA//8DAFBLAQItABQABgAIAAAAIQC2gziS/gAAAOEBAAATAAAAAAAAAAAAAAAAAAAAAABbQ29u&#10;dGVudF9UeXBlc10ueG1sUEsBAi0AFAAGAAgAAAAhADj9If/WAAAAlAEAAAsAAAAAAAAAAAAAAAAA&#10;LwEAAF9yZWxzLy5yZWxzUEsBAi0AFAAGAAgAAAAhAK4wfnhqAgAAKgUAAA4AAAAAAAAAAAAAAAAA&#10;LgIAAGRycy9lMm9Eb2MueG1sUEsBAi0AFAAGAAgAAAAhAMf+bljgAAAADAEAAA8AAAAAAAAAAAAA&#10;AAAAxAQAAGRycy9kb3ducmV2LnhtbFBLBQYAAAAABAAEAPMAAADRBQAAAAA=&#10;" fillcolor="#29a8eb [3204]" strokecolor="#031925 [484]" strokeweight="1pt">
                <v:stroke joinstyle="miter"/>
                <v:textbox>
                  <w:txbxContent>
                    <w:p w14:paraId="2A82B095" w14:textId="16B28DD8" w:rsidR="00C17C29" w:rsidRDefault="00C17C29" w:rsidP="00C17C29">
                      <w:pPr>
                        <w:jc w:val="center"/>
                      </w:pPr>
                      <w:r>
                        <w:t>Executive Assistant to the CEO</w:t>
                      </w:r>
                    </w:p>
                  </w:txbxContent>
                </v:textbox>
              </v:roundrect>
            </w:pict>
          </mc:Fallback>
        </mc:AlternateContent>
      </w:r>
      <w:r w:rsidR="00880DAC">
        <w:rPr>
          <w:noProof/>
        </w:rPr>
        <mc:AlternateContent>
          <mc:Choice Requires="wps">
            <w:drawing>
              <wp:anchor distT="0" distB="0" distL="114300" distR="114300" simplePos="0" relativeHeight="251676672" behindDoc="0" locked="0" layoutInCell="1" allowOverlap="1" wp14:anchorId="332DD9E3" wp14:editId="7D5925AF">
                <wp:simplePos x="0" y="0"/>
                <wp:positionH relativeFrom="column">
                  <wp:posOffset>3781425</wp:posOffset>
                </wp:positionH>
                <wp:positionV relativeFrom="paragraph">
                  <wp:posOffset>1697354</wp:posOffset>
                </wp:positionV>
                <wp:extent cx="1495425" cy="866775"/>
                <wp:effectExtent l="0" t="0" r="28575" b="28575"/>
                <wp:wrapNone/>
                <wp:docPr id="919716304" name="Rectangle: Rounded Corners 19"/>
                <wp:cNvGraphicFramePr/>
                <a:graphic xmlns:a="http://schemas.openxmlformats.org/drawingml/2006/main">
                  <a:graphicData uri="http://schemas.microsoft.com/office/word/2010/wordprocessingShape">
                    <wps:wsp>
                      <wps:cNvSpPr/>
                      <wps:spPr>
                        <a:xfrm>
                          <a:off x="0" y="0"/>
                          <a:ext cx="1495425" cy="86677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D02316" w14:textId="3928C3B7" w:rsidR="00750613" w:rsidRDefault="00750613" w:rsidP="00C17C29">
                            <w:pPr>
                              <w:spacing w:before="0" w:after="0"/>
                              <w:jc w:val="center"/>
                            </w:pPr>
                            <w:r>
                              <w:t>Governance Lead</w:t>
                            </w:r>
                          </w:p>
                          <w:p w14:paraId="6A2D77EA" w14:textId="13C1FF28" w:rsidR="00750613" w:rsidRDefault="00C17C29" w:rsidP="00C17C29">
                            <w:pPr>
                              <w:spacing w:before="0" w:after="0"/>
                              <w:jc w:val="center"/>
                            </w:pPr>
                            <w:r>
                              <w:t>Appointments &amp; Elections</w:t>
                            </w:r>
                          </w:p>
                          <w:p w14:paraId="35117CD0" w14:textId="4DF77CFC" w:rsidR="00C17C29" w:rsidRDefault="00C17C29" w:rsidP="00C17C29">
                            <w:pPr>
                              <w:spacing w:before="0" w:after="0"/>
                              <w:jc w:val="center"/>
                            </w:pPr>
                            <w:r>
                              <w:t>(Vacant)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32DD9E3" id="_x0000_s1028" style="position:absolute;margin-left:297.75pt;margin-top:133.65pt;width:117.75pt;height:68.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PAKbQIAACoFAAAOAAAAZHJzL2Uyb0RvYy54bWysVE1v2zAMvQ/YfxB0Xx0HST+COkXQosOA&#10;oi2aDj0rslQbkEWNUmJnv36U7DhFW+ww7GJTIvlEPT7q8qprDNsp9DXYgucnE86UlVDW9rXgP59v&#10;v51z5oOwpTBgVcH3yvOr5dcvl61bqClUYEqFjECsX7Su4FUIbpFlXlaqEf4EnLLk1ICNCLTE16xE&#10;0RJ6Y7LpZHKatYClQ5DKe9q96Z18mfC1VjI8aO1VYKbgVFtIX0zfTfxmy0uxeEXhqloOZYh/qKIR&#10;taVDR6gbEQTbYv0BqqklggcdTiQ0GWhdS5XuQLfJJ+9us66EU+kuRI53I03+/8HK+93aPSLR0Dq/&#10;8GTGW3Qam/in+liXyNqPZKkuMEmb+exiPpvOOZPkOz89PTubRzazY7ZDH74raFg0Co6wteUTdSQR&#10;JXZ3PvTxhzhKPhaRrLA3KtZh7JPSrC7p2GnKTvpQ1wbZTlBnhZTKhrx3VaJU/XY+n0xSi6moMSOV&#10;mAAjsq6NGbEHgKi9j9h9rUN8TFVJXmPy5G+F9cljRjoZbBiTm9oCfgZg6FbDyX38gaSemshS6DYd&#10;cROpoci4s4Fy/4gMoZe7d/K2phbcCR8eBZK+aRJoZsMDfbSBtuAwWJxVgL8/24/xJDvyctbSvBTc&#10;/9oKVJyZH5YEeZHPZnHA0mI2P5vSAt96Nm89dttcAzUup9fByWTG+GAOpkZoXmi0V/FUcgkr6eyC&#10;y4CHxXXo55geB6lWqxRGQ+VEuLNrJyN45Dmq67l7EegGHQZS8D0cZkss3imxj42ZFlbbALpOMj3y&#10;OnSABjJJaXg84sS/Xaeo4xO3/AMAAP//AwBQSwMEFAAGAAgAAAAhAJ6ZmLThAAAACwEAAA8AAABk&#10;cnMvZG93bnJldi54bWxMj8FOwzAQRO9I/IO1SFwQtdM0JQ3ZVKgS4oZo6aFHJzZJ1NiObDcNf89y&#10;guNqn97MlNvZDGzSPvTOIiQLAUzbxqnetgjHz9fHHFiI0io5OKsRvnWAbXV7U8pCuavd6+kQW0YS&#10;GwqJ0MU4FpyHptNGhoUbtaXfl/NGRjp9y5WXV5KbgS+FWHMje0sJnRz1rtPN+XAxCA+bXerfPkQd&#10;xTl5359WJJw44v3d/PIMLOo5/sHwW5+qQ0WdanexKrABIdtkGaEIy/VTCoyIPE1oXY2wEmkOvCr5&#10;/w3VDwAAAP//AwBQSwECLQAUAAYACAAAACEAtoM4kv4AAADhAQAAEwAAAAAAAAAAAAAAAAAAAAAA&#10;W0NvbnRlbnRfVHlwZXNdLnhtbFBLAQItABQABgAIAAAAIQA4/SH/1gAAAJQBAAALAAAAAAAAAAAA&#10;AAAAAC8BAABfcmVscy8ucmVsc1BLAQItABQABgAIAAAAIQC98PAKbQIAACoFAAAOAAAAAAAAAAAA&#10;AAAAAC4CAABkcnMvZTJvRG9jLnhtbFBLAQItABQABgAIAAAAIQCemZi04QAAAAsBAAAPAAAAAAAA&#10;AAAAAAAAAMcEAABkcnMvZG93bnJldi54bWxQSwUGAAAAAAQABADzAAAA1QUAAAAA&#10;" fillcolor="#29a8eb [3204]" strokecolor="#031925 [484]" strokeweight="1pt">
                <v:stroke joinstyle="miter"/>
                <v:textbox>
                  <w:txbxContent>
                    <w:p w14:paraId="2CD02316" w14:textId="3928C3B7" w:rsidR="00750613" w:rsidRDefault="00750613" w:rsidP="00C17C29">
                      <w:pPr>
                        <w:spacing w:before="0" w:after="0"/>
                        <w:jc w:val="center"/>
                      </w:pPr>
                      <w:r>
                        <w:t>Governance Lead</w:t>
                      </w:r>
                    </w:p>
                    <w:p w14:paraId="6A2D77EA" w14:textId="13C1FF28" w:rsidR="00750613" w:rsidRDefault="00C17C29" w:rsidP="00C17C29">
                      <w:pPr>
                        <w:spacing w:before="0" w:after="0"/>
                        <w:jc w:val="center"/>
                      </w:pPr>
                      <w:r>
                        <w:t>Appointments &amp; Elections</w:t>
                      </w:r>
                    </w:p>
                    <w:p w14:paraId="35117CD0" w14:textId="4DF77CFC" w:rsidR="00C17C29" w:rsidRDefault="00C17C29" w:rsidP="00C17C29">
                      <w:pPr>
                        <w:spacing w:before="0" w:after="0"/>
                        <w:jc w:val="center"/>
                      </w:pPr>
                      <w:r>
                        <w:t>(Vacant)</w:t>
                      </w:r>
                    </w:p>
                  </w:txbxContent>
                </v:textbox>
              </v:roundrect>
            </w:pict>
          </mc:Fallback>
        </mc:AlternateContent>
      </w:r>
      <w:r w:rsidR="00880DAC">
        <w:rPr>
          <w:noProof/>
        </w:rPr>
        <mc:AlternateContent>
          <mc:Choice Requires="wps">
            <w:drawing>
              <wp:anchor distT="0" distB="0" distL="114300" distR="114300" simplePos="0" relativeHeight="251674624" behindDoc="0" locked="0" layoutInCell="1" allowOverlap="1" wp14:anchorId="1364782E" wp14:editId="16508FE8">
                <wp:simplePos x="0" y="0"/>
                <wp:positionH relativeFrom="column">
                  <wp:posOffset>2038350</wp:posOffset>
                </wp:positionH>
                <wp:positionV relativeFrom="paragraph">
                  <wp:posOffset>1744345</wp:posOffset>
                </wp:positionV>
                <wp:extent cx="1495425" cy="847725"/>
                <wp:effectExtent l="0" t="0" r="28575" b="28575"/>
                <wp:wrapNone/>
                <wp:docPr id="146439349" name="Rectangle: Rounded Corners 19"/>
                <wp:cNvGraphicFramePr/>
                <a:graphic xmlns:a="http://schemas.openxmlformats.org/drawingml/2006/main">
                  <a:graphicData uri="http://schemas.microsoft.com/office/word/2010/wordprocessingShape">
                    <wps:wsp>
                      <wps:cNvSpPr/>
                      <wps:spPr>
                        <a:xfrm>
                          <a:off x="0" y="0"/>
                          <a:ext cx="1495425" cy="8477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7B1C1A9" w14:textId="1792A746" w:rsidR="00750613" w:rsidRDefault="00750613" w:rsidP="00750613">
                            <w:pPr>
                              <w:spacing w:before="0" w:after="0"/>
                              <w:jc w:val="center"/>
                            </w:pPr>
                            <w:r>
                              <w:t>Governance Team Leader</w:t>
                            </w:r>
                          </w:p>
                          <w:p w14:paraId="485694F9" w14:textId="06A96D3B" w:rsidR="00750613" w:rsidRDefault="00750613" w:rsidP="00750613">
                            <w:pPr>
                              <w:spacing w:before="0" w:after="0"/>
                              <w:jc w:val="center"/>
                            </w:pPr>
                            <w:r>
                              <w:t>Member Advisory Committees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64782E" id="_x0000_s1029" style="position:absolute;margin-left:160.5pt;margin-top:137.35pt;width:117.75pt;height:66.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YkbAIAACoFAAAOAAAAZHJzL2Uyb0RvYy54bWysVN9P2zAQfp+0/8Hy+0jStQMqUlSBmCYh&#10;qICJZ9exSSTH553dpt1fv7OTpgjQHqa9JGff3Xe/vvPF5a41bKvQN2BLXpzknCkroWrsS8l/Pt18&#10;OePMB2ErYcCqku+V55eLz58uOjdXE6jBVAoZgVg/71zJ6xDcPMu8rFUr/Ak4ZUmpAVsR6IgvWYWi&#10;I/TWZJM8/5Z1gJVDkMp7ur3ulXyR8LVWMtxr7VVgpuSUW0hfTN91/GaLCzF/QeHqRg5piH/IohWN&#10;paAj1LUIgm2weQfVNhLBgw4nEtoMtG6kSjVQNUX+pprHWjiVaqHmeDe2yf8/WHm3fXQrpDZ0zs89&#10;ibGKncY2/ik/tkvN2o/NUrvAJF0W0/PZdDLjTJLubHp6SjLBZEdvhz58V9CyKJQcYWOrB5pIapTY&#10;3vrQ2x/syPmYRJLC3qiYh7EPSrOmorCT5J34oa4Msq2gyQoplQ1Fr6pFpfrrYpbnacSU1OiRUkyA&#10;EVk3xozYA0Dk3nvsPtfBPrqqRK/ROf9bYr3z6JEigw2jc9tYwI8ADFU1RO7tD03qWxO7FHbrHfWm&#10;5F+jZbxZQ7VfIUPo6e6dvGloBLfCh5VA4jdtAu1suKePNtCVHAaJsxrw90f30Z5oR1rOOtqXkvtf&#10;G4GKM/PDEiHPi+k0Llg6TGenEzrga836tcZu2iugwRX0OjiZxGgfzEHUCO0zrfYyRiWVsJJil1wG&#10;PByuQr/H9DhItVwmM1oqJ8KtfXQygsc+R3Y97Z4FuoGHgRh8B4fdEvM3TOxto6eF5SaAbhJNj30d&#10;JkALmag0PB5x41+fk9XxiVv8AQAA//8DAFBLAwQUAAYACAAAACEAfGDZaOEAAAALAQAADwAAAGRy&#10;cy9kb3ducmV2LnhtbEyPwU7DMBBE70j8g7VIXBC1kyZtCXEqVAlxQ7T00KMTmyRqvI5sNw1/z3KC&#10;42pHb96U29kObDI+9A4lJAsBzGDjdI+thOPn6+MGWIgKtRocGgnfJsC2ur0pVaHdFfdmOsSWEQRD&#10;oSR0MY4F56HpjFVh4UaD9Pty3qpIp2+59upKcDvwVIgVt6pHaujUaHadac6Hi5Xw8LRb+rcPUUdx&#10;Tt73p4yAE5fy/m5+eQYWzRz/wvCrT+pQkVPtLqgDGyQs04S2RAnpOlsDo0Ser3JgtYRMbFLgVcn/&#10;b6h+AAAA//8DAFBLAQItABQABgAIAAAAIQC2gziS/gAAAOEBAAATAAAAAAAAAAAAAAAAAAAAAABb&#10;Q29udGVudF9UeXBlc10ueG1sUEsBAi0AFAAGAAgAAAAhADj9If/WAAAAlAEAAAsAAAAAAAAAAAAA&#10;AAAALwEAAF9yZWxzLy5yZWxzUEsBAi0AFAAGAAgAAAAhAJ9nFiRsAgAAKgUAAA4AAAAAAAAAAAAA&#10;AAAALgIAAGRycy9lMm9Eb2MueG1sUEsBAi0AFAAGAAgAAAAhAHxg2WjhAAAACwEAAA8AAAAAAAAA&#10;AAAAAAAAxgQAAGRycy9kb3ducmV2LnhtbFBLBQYAAAAABAAEAPMAAADUBQAAAAA=&#10;" fillcolor="#29a8eb [3204]" strokecolor="#031925 [484]" strokeweight="1pt">
                <v:stroke joinstyle="miter"/>
                <v:textbox>
                  <w:txbxContent>
                    <w:p w14:paraId="57B1C1A9" w14:textId="1792A746" w:rsidR="00750613" w:rsidRDefault="00750613" w:rsidP="00750613">
                      <w:pPr>
                        <w:spacing w:before="0" w:after="0"/>
                        <w:jc w:val="center"/>
                      </w:pPr>
                      <w:r>
                        <w:t>Governance Team Leader</w:t>
                      </w:r>
                    </w:p>
                    <w:p w14:paraId="485694F9" w14:textId="06A96D3B" w:rsidR="00750613" w:rsidRDefault="00750613" w:rsidP="00750613">
                      <w:pPr>
                        <w:spacing w:before="0" w:after="0"/>
                        <w:jc w:val="center"/>
                      </w:pPr>
                      <w:r>
                        <w:t>Member Advisory Committees</w:t>
                      </w:r>
                    </w:p>
                  </w:txbxContent>
                </v:textbox>
              </v:roundrect>
            </w:pict>
          </mc:Fallback>
        </mc:AlternateContent>
      </w:r>
      <w:r w:rsidR="00880DAC">
        <w:rPr>
          <w:noProof/>
        </w:rPr>
        <mc:AlternateContent>
          <mc:Choice Requires="wps">
            <w:drawing>
              <wp:anchor distT="0" distB="0" distL="114300" distR="114300" simplePos="0" relativeHeight="251683840" behindDoc="0" locked="0" layoutInCell="1" allowOverlap="1" wp14:anchorId="07DA3250" wp14:editId="1C1ADC19">
                <wp:simplePos x="0" y="0"/>
                <wp:positionH relativeFrom="column">
                  <wp:posOffset>2076450</wp:posOffset>
                </wp:positionH>
                <wp:positionV relativeFrom="paragraph">
                  <wp:posOffset>3104515</wp:posOffset>
                </wp:positionV>
                <wp:extent cx="1543050" cy="628650"/>
                <wp:effectExtent l="0" t="0" r="19050" b="19050"/>
                <wp:wrapNone/>
                <wp:docPr id="243486649" name="Rectangle: Rounded Corners 20"/>
                <wp:cNvGraphicFramePr/>
                <a:graphic xmlns:a="http://schemas.openxmlformats.org/drawingml/2006/main">
                  <a:graphicData uri="http://schemas.microsoft.com/office/word/2010/wordprocessingShape">
                    <wps:wsp>
                      <wps:cNvSpPr/>
                      <wps:spPr>
                        <a:xfrm>
                          <a:off x="0" y="0"/>
                          <a:ext cx="1543050" cy="628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49365D0" w14:textId="5F632610" w:rsidR="001E1794" w:rsidRDefault="001E1794" w:rsidP="001E1794">
                            <w:pPr>
                              <w:spacing w:before="0" w:after="0"/>
                              <w:jc w:val="center"/>
                            </w:pPr>
                            <w:r>
                              <w:t>Governance Officers (x7)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DA3250" id="Rectangle: Rounded Corners 20" o:spid="_x0000_s1030" style="position:absolute;margin-left:163.5pt;margin-top:244.45pt;width:121.5pt;height:49.5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Z0qagIAACoFAAAOAAAAZHJzL2Uyb0RvYy54bWysVMFu2zAMvQ/YPwi6r7azpOuCOkXQosOA&#10;oivaDj0rslQbkEWNUmJnXz9KdpyiLXYYdrEpkXyknh51ftG3hu0U+gZsyYuTnDNlJVSNfS75z8fr&#10;T2ec+SBsJQxYVfK98vxi9fHDeeeWagY1mEohIxDrl50reR2CW2aZl7VqhT8Bpyw5NWArAi3xOatQ&#10;dITemmyW56dZB1g5BKm8p92rwclXCV9rJcMPrb0KzJScegvpi+m7id9sdS6Wzyhc3cixDfEPXbSi&#10;sVR0groSQbAtNm+g2kYieNDhREKbgdaNVOkMdJoif3Wah1o4lc5C5Hg30eT/H6y83T24OyQaOueX&#10;nsx4il5jG//UH+sTWfuJLNUHJmmzWMw/5wviVJLvdHZ2SjbBZMdshz58U9CyaJQcYWure7qRRJTY&#10;3fgwxB/iKPnYRLLC3qjYh7H3SrOmorKzlJ30oS4Nsp2gmxVSKhuKwVWLSg3bxSLPD01NGanFBBiR&#10;dWPMhD0CRO29xR56HeNjqkrympLzvzU2JE8ZqTLYMCW3jQV8D8DQqcbKQ/yBpIGayFLoNz1xU/J5&#10;jIw7G6j2d8gQBrl7J68buoIb4cOdQNI33RrNbPhBH22gKzmMFmc14O/39mM8yY68nHU0LyX3v7YC&#10;FWfmuyVBfi3m8zhgaTFffJnRAl96Ni89dtteAl1cQa+Dk8mM8cEcTI3QPtFor2NVcgkrqXbJZcDD&#10;4jIMc0yPg1TrdQqjoXIi3NgHJyN45Dmq67F/EuhGHQZS8C0cZkssXylxiI2ZFtbbALpJMj3yOt4A&#10;DWSS0vh4xIl/uU5Rxydu9QcAAP//AwBQSwMEFAAGAAgAAAAhAN4SFzTgAAAACwEAAA8AAABkcnMv&#10;ZG93bnJldi54bWxMj0tPwzAQhO9I/AdrkbggavcBeRCnQpUQN9QWDhydeEmixusodtPw71lOcNvd&#10;Gc1+U2xn14sJx9B50rBcKBBItbcdNRo+3l/uUxAhGrKm94QavjHAtry+Kkxu/YUOOB1jIziEQm40&#10;tDEOuZShbtGZsPADEmtffnQm8jo20o7mwuGulyulHqUzHfGH1gy4a7E+Hc9Ow122W4+ve1VFdVq+&#10;HT43HDhJrW9v5ucnEBHn+GeGX3xGh5KZKn8mG0SvYb1KuEvUsEnTDAQ7HhLFl4qHNMlAloX836H8&#10;AQAA//8DAFBLAQItABQABgAIAAAAIQC2gziS/gAAAOEBAAATAAAAAAAAAAAAAAAAAAAAAABbQ29u&#10;dGVudF9UeXBlc10ueG1sUEsBAi0AFAAGAAgAAAAhADj9If/WAAAAlAEAAAsAAAAAAAAAAAAAAAAA&#10;LwEAAF9yZWxzLy5yZWxzUEsBAi0AFAAGAAgAAAAhABUNnSpqAgAAKgUAAA4AAAAAAAAAAAAAAAAA&#10;LgIAAGRycy9lMm9Eb2MueG1sUEsBAi0AFAAGAAgAAAAhAN4SFzTgAAAACwEAAA8AAAAAAAAAAAAA&#10;AAAAxAQAAGRycy9kb3ducmV2LnhtbFBLBQYAAAAABAAEAPMAAADRBQAAAAA=&#10;" fillcolor="#29a8eb [3204]" strokecolor="#031925 [484]" strokeweight="1pt">
                <v:stroke joinstyle="miter"/>
                <v:textbox>
                  <w:txbxContent>
                    <w:p w14:paraId="549365D0" w14:textId="5F632610" w:rsidR="001E1794" w:rsidRDefault="001E1794" w:rsidP="001E1794">
                      <w:pPr>
                        <w:spacing w:before="0" w:after="0"/>
                        <w:jc w:val="center"/>
                      </w:pPr>
                      <w:r>
                        <w:t>Governance Officers (x7)</w:t>
                      </w:r>
                    </w:p>
                  </w:txbxContent>
                </v:textbox>
              </v:roundrect>
            </w:pict>
          </mc:Fallback>
        </mc:AlternateContent>
      </w:r>
      <w:r w:rsidR="00880DAC">
        <w:rPr>
          <w:noProof/>
        </w:rPr>
        <mc:AlternateContent>
          <mc:Choice Requires="wps">
            <w:drawing>
              <wp:anchor distT="0" distB="0" distL="114300" distR="114300" simplePos="0" relativeHeight="251681792" behindDoc="0" locked="0" layoutInCell="1" allowOverlap="1" wp14:anchorId="663F3F74" wp14:editId="2DC80B33">
                <wp:simplePos x="0" y="0"/>
                <wp:positionH relativeFrom="margin">
                  <wp:align>left</wp:align>
                </wp:positionH>
                <wp:positionV relativeFrom="paragraph">
                  <wp:posOffset>3107055</wp:posOffset>
                </wp:positionV>
                <wp:extent cx="1543050" cy="628650"/>
                <wp:effectExtent l="0" t="0" r="19050" b="19050"/>
                <wp:wrapNone/>
                <wp:docPr id="1081387179" name="Rectangle: Rounded Corners 20"/>
                <wp:cNvGraphicFramePr/>
                <a:graphic xmlns:a="http://schemas.openxmlformats.org/drawingml/2006/main">
                  <a:graphicData uri="http://schemas.microsoft.com/office/word/2010/wordprocessingShape">
                    <wps:wsp>
                      <wps:cNvSpPr/>
                      <wps:spPr>
                        <a:xfrm>
                          <a:off x="0" y="0"/>
                          <a:ext cx="1543050" cy="6286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F477CA" w14:textId="0993030A" w:rsidR="001E1794" w:rsidRDefault="001E1794" w:rsidP="001E1794">
                            <w:pPr>
                              <w:spacing w:before="0" w:after="0"/>
                              <w:jc w:val="center"/>
                            </w:pPr>
                            <w:r>
                              <w:t>Governance Officers (x6)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3F3F74" id="_x0000_s1031" style="position:absolute;margin-left:0;margin-top:244.65pt;width:121.5pt;height:49.5pt;z-index:25168179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1WnagIAACoFAAAOAAAAZHJzL2Uyb0RvYy54bWysVMFu2zAMvQ/YPwi6r7azpOuCOkXQosOA&#10;oivaDj0rslQbkEWNUmJnXz9KdpyiLXYYdrEpkXyknh51ftG3hu0U+gZsyYuTnDNlJVSNfS75z8fr&#10;T2ec+SBsJQxYVfK98vxi9fHDeeeWagY1mEohIxDrl50reR2CW2aZl7VqhT8Bpyw5NWArAi3xOatQ&#10;dITemmyW56dZB1g5BKm8p92rwclXCV9rJcMPrb0KzJScegvpi+m7id9sdS6Wzyhc3cixDfEPXbSi&#10;sVR0groSQbAtNm+g2kYieNDhREKbgdaNVOkMdJoif3Wah1o4lc5C5Hg30eT/H6y83T24OyQaOueX&#10;nsx4il5jG//UH+sTWfuJLNUHJmmzWMw/5wviVJLvdHZ2SjbBZMdshz58U9CyaJQcYWure7qRRJTY&#10;3fgwxB/iKPnYRLLC3qjYh7H3SrOmorKzlJ30oS4Nsp2gmxVSKhuKwVWLSg3bxSLPD01NGanFBBiR&#10;dWPMhD0CRO29xR56HeNjqkrympLzvzU2JE8ZqTLYMCW3jQV8D8DQqcbKQ/yBpIGayFLoNz1xU/JF&#10;jIw7G6j2d8gQBrl7J68buoIb4cOdQNI33RrNbPhBH22gKzmMFmc14O/39mM8yY68nHU0LyX3v7YC&#10;FWfmuyVBfi3m8zhgaTFffJnRAl96Ni89dtteAl1cQa+Dk8mM8cEcTI3QPtFor2NVcgkrqXbJZcDD&#10;4jIMc0yPg1TrdQqjoXIi3NgHJyN45Dmq67F/EuhGHQZS8C0cZkssXylxiI2ZFtbbALpJMj3yOt4A&#10;DWSS0vh4xIl/uU5Rxydu9QcAAP//AwBQSwMEFAAGAAgAAAAhAHtIJODeAAAACAEAAA8AAABkcnMv&#10;ZG93bnJldi54bWxMj8FOwzAMhu9IvENkJC5oS7cW1JWmE5qEuCE2OOyYNqat1jhVknXl7TEndrR/&#10;6/P3l9vZDmJCH3pHClbLBARS40xPrYKvz9dFDiJETUYPjlDBDwbYVrc3pS6Mu9Aep0NsBUMoFFpB&#10;F+NYSBmaDq0OSzcicfbtvNWRR99K4/WF4XaQ6yR5klb3xB86PeKuw+Z0OFsFD5td6t8+kjomp9X7&#10;/pgxcJJK3d/NL88gIs7x/xj+9FkdKnaq3ZlMEIMCLhIVZPkmBcHxOkt5Uyt4zPMUZFXK6wLVLwAA&#10;AP//AwBQSwECLQAUAAYACAAAACEAtoM4kv4AAADhAQAAEwAAAAAAAAAAAAAAAAAAAAAAW0NvbnRl&#10;bnRfVHlwZXNdLnhtbFBLAQItABQABgAIAAAAIQA4/SH/1gAAAJQBAAALAAAAAAAAAAAAAAAAAC8B&#10;AABfcmVscy8ucmVsc1BLAQItABQABgAIAAAAIQDDb1WnagIAACoFAAAOAAAAAAAAAAAAAAAAAC4C&#10;AABkcnMvZTJvRG9jLnhtbFBLAQItABQABgAIAAAAIQB7SCTg3gAAAAgBAAAPAAAAAAAAAAAAAAAA&#10;AMQEAABkcnMvZG93bnJldi54bWxQSwUGAAAAAAQABADzAAAAzwUAAAAA&#10;" fillcolor="#29a8eb [3204]" strokecolor="#031925 [484]" strokeweight="1pt">
                <v:stroke joinstyle="miter"/>
                <v:textbox>
                  <w:txbxContent>
                    <w:p w14:paraId="33F477CA" w14:textId="0993030A" w:rsidR="001E1794" w:rsidRDefault="001E1794" w:rsidP="001E1794">
                      <w:pPr>
                        <w:spacing w:before="0" w:after="0"/>
                        <w:jc w:val="center"/>
                      </w:pPr>
                      <w:r>
                        <w:t>Governance Officers (x6)</w:t>
                      </w:r>
                    </w:p>
                  </w:txbxContent>
                </v:textbox>
                <w10:wrap anchorx="margin"/>
              </v:roundrect>
            </w:pict>
          </mc:Fallback>
        </mc:AlternateContent>
      </w:r>
      <w:r w:rsidR="00880DAC">
        <w:rPr>
          <w:noProof/>
        </w:rPr>
        <mc:AlternateContent>
          <mc:Choice Requires="wps">
            <w:drawing>
              <wp:anchor distT="0" distB="0" distL="114300" distR="114300" simplePos="0" relativeHeight="251684864" behindDoc="0" locked="0" layoutInCell="1" allowOverlap="1" wp14:anchorId="63C87CB9" wp14:editId="143AF07A">
                <wp:simplePos x="0" y="0"/>
                <wp:positionH relativeFrom="column">
                  <wp:posOffset>733425</wp:posOffset>
                </wp:positionH>
                <wp:positionV relativeFrom="paragraph">
                  <wp:posOffset>1221104</wp:posOffset>
                </wp:positionV>
                <wp:extent cx="7353300" cy="28575"/>
                <wp:effectExtent l="0" t="0" r="19050" b="28575"/>
                <wp:wrapNone/>
                <wp:docPr id="459425522" name="Straight Connector 22"/>
                <wp:cNvGraphicFramePr/>
                <a:graphic xmlns:a="http://schemas.openxmlformats.org/drawingml/2006/main">
                  <a:graphicData uri="http://schemas.microsoft.com/office/word/2010/wordprocessingShape">
                    <wps:wsp>
                      <wps:cNvCnPr/>
                      <wps:spPr>
                        <a:xfrm flipV="1">
                          <a:off x="0" y="0"/>
                          <a:ext cx="73533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013C8A" id="Straight Connector 22"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5pt,96.15pt" to="636.7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7DqAEAAKIDAAAOAAAAZHJzL2Uyb0RvYy54bWysU8tu2zAQvAfoPxC815JtuAkEyzkkSC9F&#10;G7RJ7wy1tAjwBZK15L/vcmUrRVMUSJALQZE7szPD1fZ6tIYdICbtXcuXi5ozcNJ32u1b/vhw9/GK&#10;s5SF64TxDlp+hMSvdx8utkNoYOV7bzqIDElcaobQ8j7n0FRVkj1YkRY+gMNL5aMVGT/jvuqiGJDd&#10;mmpV15+qwccuRC8hJTy9nS75jviVApm/KZUgM9Ny1JZpjbQ+lbXabUWzjyL0Wp5kiDeosEI7bDpT&#10;3Yos2K+oX1BZLaNPXuWF9LbySmkJ5AHdLOu/3PzoRQDyguGkMMeU3o9Wfj3cuPuIMQwhNSncx+Ji&#10;VNEyZXT4iW9KvlApGym24xwbjJlJPLxcb9brGtOVeLe62lxuSqzVRFPoQkz5M3jLyqblRrviSjTi&#10;8CXlqfRcgrhnIbTLRwOl2LjvoJjusOEkiWYEbkxkB4GvK6QEl5en1lRdYEobMwNravtf4Km+QIHm&#10;5zXgGUGdvcsz2Grn47+65/EsWU315wQm3yWCJ98d6YkoGhwECvc0tGXS/vwm+POvtfsNAAD//wMA&#10;UEsDBBQABgAIAAAAIQCOyDKE4QAAAAwBAAAPAAAAZHJzL2Rvd25yZXYueG1sTI/NTsMwEITvSLyD&#10;tUhcEHWaqj+EOBVCwKE9taVSuW1ik0SN11HspuHt2ZzgtjM7mv02XQ+2Eb3pfO1IwXQSgTBUOF1T&#10;qeDz8P64AuEDksbGkVHwYzyss9ubFBPtrrQz/T6UgkvIJ6igCqFNpPRFZSz6iWsN8e7bdRYDy66U&#10;usMrl9tGxlG0kBZr4gsVtua1MsV5f7EKvrzzb8dN3n+cd5sBH7YhPhVaqfu74eUZRDBD+AvDiM/o&#10;kDFT7i6kvWhYT+dzjvLwFM9AjIl4OWMrH63FCmSWyv9PZL8AAAD//wMAUEsBAi0AFAAGAAgAAAAh&#10;ALaDOJL+AAAA4QEAABMAAAAAAAAAAAAAAAAAAAAAAFtDb250ZW50X1R5cGVzXS54bWxQSwECLQAU&#10;AAYACAAAACEAOP0h/9YAAACUAQAACwAAAAAAAAAAAAAAAAAvAQAAX3JlbHMvLnJlbHNQSwECLQAU&#10;AAYACAAAACEACr2Ow6gBAACiAwAADgAAAAAAAAAAAAAAAAAuAgAAZHJzL2Uyb0RvYy54bWxQSwEC&#10;LQAUAAYACAAAACEAjsgyhOEAAAAMAQAADwAAAAAAAAAAAAAAAAACBAAAZHJzL2Rvd25yZXYueG1s&#10;UEsFBgAAAAAEAAQA8wAAABAFAAAAAA==&#10;" strokecolor="#29a8eb [3204]" strokeweight=".5pt">
                <v:stroke joinstyle="miter"/>
              </v:line>
            </w:pict>
          </mc:Fallback>
        </mc:AlternateContent>
      </w:r>
      <w:r w:rsidR="00880DAC">
        <w:rPr>
          <w:noProof/>
        </w:rPr>
        <mc:AlternateContent>
          <mc:Choice Requires="wps">
            <w:drawing>
              <wp:anchor distT="0" distB="0" distL="114300" distR="114300" simplePos="0" relativeHeight="251689984" behindDoc="0" locked="0" layoutInCell="1" allowOverlap="1" wp14:anchorId="4D12AA1B" wp14:editId="28B6F2C4">
                <wp:simplePos x="0" y="0"/>
                <wp:positionH relativeFrom="column">
                  <wp:posOffset>8077200</wp:posOffset>
                </wp:positionH>
                <wp:positionV relativeFrom="paragraph">
                  <wp:posOffset>1221105</wp:posOffset>
                </wp:positionV>
                <wp:extent cx="9525" cy="495300"/>
                <wp:effectExtent l="0" t="0" r="28575" b="19050"/>
                <wp:wrapNone/>
                <wp:docPr id="1019711161" name="Straight Connector 29"/>
                <wp:cNvGraphicFramePr/>
                <a:graphic xmlns:a="http://schemas.openxmlformats.org/drawingml/2006/main">
                  <a:graphicData uri="http://schemas.microsoft.com/office/word/2010/wordprocessingShape">
                    <wps:wsp>
                      <wps:cNvCnPr/>
                      <wps:spPr>
                        <a:xfrm>
                          <a:off x="0" y="0"/>
                          <a:ext cx="9525" cy="495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A79223" id="Straight Connector 29"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636pt,96.15pt" to="636.75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t6nwEAAJYDAAAOAAAAZHJzL2Uyb0RvYy54bWysU8tu2zAQvAfIPxC8x5KdukgEyzkkaC9B&#10;GrTpBzDU0iLAF0jWkv8+y7UtF02AIkEuFB87szuzq9XNaA3bQkzau5bPZzVn4KTvtNu0/PfTt4sr&#10;zlIWrhPGO2j5DhK/WZ+frYbQwML33nQQGZK41Ayh5X3OoamqJHuwIs18AIePykcrMh7jpuqiGJDd&#10;mmpR11+rwccuRC8hJby92z/yNfErBTL/UCpBZqblWFumNdL6XNZqvRLNJorQa3koQ3ygCiu0w6QT&#10;1Z3Igv2J+hWV1TL65FWeSW8rr5SWQBpQzbz+R82vXgQgLWhOCpNN6fNo5cP21j1GtGEIqUnhMRYV&#10;o4q2fLE+NpJZu8ksGDOTeHm9XCw5k/jw5Xp5WZOV1QkaYsrfwVtWNi032hUlohHb+5QxHYYeQ/Bw&#10;Sk67vDNQgo37CYrpDtPNCU1zAbcmsq3AjgopweV56SLyUXSBKW3MBKz/DzzEFyjQzLwHPCEos3d5&#10;AlvtfHwrex6PJat9/NGBve5iwbPvdtQWsgabTwoPg1qm6+8zwU+/0/oFAAD//wMAUEsDBBQABgAI&#10;AAAAIQBCghtJ4wAAAA0BAAAPAAAAZHJzL2Rvd25yZXYueG1sTI9RS8MwFIXfBf9DuIJvLjVFq7Xp&#10;GANxDsZwG8zHrLm21eamJNna/XuzJ327h3s45zvFdDQdO6HzrSUJ95MEGFJldUu1hN329e4JmA+K&#10;tOosoYQzepiW11eFyrUd6ANPm1CzGEI+VxKaEPqcc181aJSf2B4p/r6sMypE6WqunRpiuOm4SJJH&#10;blRLsaFRPc4brH42RyNh5RaL+Wx5/qb1pxn2Yrlfv49vUt7ejLMXYAHH8GeGC35EhzIyHeyRtGdd&#10;1CITcUyI17NIgV0sIksfgB0kiCxJgZcF/7+i/AUAAP//AwBQSwECLQAUAAYACAAAACEAtoM4kv4A&#10;AADhAQAAEwAAAAAAAAAAAAAAAAAAAAAAW0NvbnRlbnRfVHlwZXNdLnhtbFBLAQItABQABgAIAAAA&#10;IQA4/SH/1gAAAJQBAAALAAAAAAAAAAAAAAAAAC8BAABfcmVscy8ucmVsc1BLAQItABQABgAIAAAA&#10;IQBHOyt6nwEAAJYDAAAOAAAAAAAAAAAAAAAAAC4CAABkcnMvZTJvRG9jLnhtbFBLAQItABQABgAI&#10;AAAAIQBCghtJ4wAAAA0BAAAPAAAAAAAAAAAAAAAAAPkDAABkcnMvZG93bnJldi54bWxQSwUGAAAA&#10;AAQABADzAAAACQUAAAAA&#10;" strokecolor="#29a8eb [3204]" strokeweight=".5pt">
                <v:stroke joinstyle="miter"/>
              </v:line>
            </w:pict>
          </mc:Fallback>
        </mc:AlternateContent>
      </w:r>
      <w:r w:rsidR="00880DAC">
        <w:rPr>
          <w:noProof/>
        </w:rPr>
        <mc:AlternateContent>
          <mc:Choice Requires="wps">
            <w:drawing>
              <wp:anchor distT="0" distB="0" distL="114300" distR="114300" simplePos="0" relativeHeight="251688960" behindDoc="0" locked="0" layoutInCell="1" allowOverlap="1" wp14:anchorId="6E93DF59" wp14:editId="13733CDA">
                <wp:simplePos x="0" y="0"/>
                <wp:positionH relativeFrom="column">
                  <wp:posOffset>6315075</wp:posOffset>
                </wp:positionH>
                <wp:positionV relativeFrom="paragraph">
                  <wp:posOffset>1230630</wp:posOffset>
                </wp:positionV>
                <wp:extent cx="9525" cy="476250"/>
                <wp:effectExtent l="0" t="0" r="28575" b="19050"/>
                <wp:wrapNone/>
                <wp:docPr id="155513954" name="Straight Connector 27"/>
                <wp:cNvGraphicFramePr/>
                <a:graphic xmlns:a="http://schemas.openxmlformats.org/drawingml/2006/main">
                  <a:graphicData uri="http://schemas.microsoft.com/office/word/2010/wordprocessingShape">
                    <wps:wsp>
                      <wps:cNvCnPr/>
                      <wps:spPr>
                        <a:xfrm>
                          <a:off x="0" y="0"/>
                          <a:ext cx="9525"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769514" id="Straight Connector 27"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97.25pt,96.9pt" to="498pt,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q4DoAEAAJYDAAAOAAAAZHJzL2Uyb0RvYy54bWysU8tu2zAQvAfIPxC8x5KNOE0FyzkkaC9B&#10;GrTJBzDU0iLAF5asJf99lrQtF22AIkEuFB87szuzq9XNaA3bAkbtXcvns5ozcNJ32m1a/vz07eKa&#10;s5iE64TxDlq+g8hv1udnqyE0sPC9Nx0gIxIXmyG0vE8pNFUVZQ9WxJkP4OhRebQi0RE3VYdiIHZr&#10;qkVdX1WDxy6glxAj3d7tH/m68CsFMv1QKkJipuVUWyorlvUlr9V6JZoNitBreShDfKAKK7SjpBPV&#10;nUiC/Ub9D5XVEn30Ks2kt5VXSksoGkjNvP5Lza9eBChayJwYJpvi59HKh+2te0SyYQixieERs4pR&#10;oc1fqo+NxazdZBaMiUm6/LpcLDmT9HD55WqxLFZWJ2jAmL6DtyxvWm60y0pEI7b3MVE6Cj2G0OGU&#10;vOzSzkAONu4nKKY7Sjcv6DIXcGuQbQV1VEgJLs1zF4mvRGeY0sZMwPr/wEN8hkKZmfeAJ0TJ7F2a&#10;wFY7j29lT+OxZLWPPzqw150tePHdrrSlWEPNLwoPg5qn689zgZ9+p/UrAAAA//8DAFBLAwQUAAYA&#10;CAAAACEA0vlGXuIAAAALAQAADwAAAGRycy9kb3ducmV2LnhtbEyPUUvDMBSF3wX/Q7iCby61amlq&#10;0zEG4hyM4RTmY9bEttrclCRbu3/v9UkfL+dw7veV88n27GR86BxKuJ0lwAzWTnfYSHh/e7rJgYWo&#10;UKveoZFwNgHm1eVFqQrtRnw1p11sGI1gKJSENsah4DzUrbEqzNxgkLJP562KdPqGa69GGrc9T5Mk&#10;41Z1SB9aNZhla+rv3dFK2PjVarlYn79w+2HHfbreb1+mZymvr6bFI7BopvhXhl98QoeKmA7uiDqw&#10;XoIQ9w9UpUDckQM1hMjI7iAhzfIceFXy/w7VDwAAAP//AwBQSwECLQAUAAYACAAAACEAtoM4kv4A&#10;AADhAQAAEwAAAAAAAAAAAAAAAAAAAAAAW0NvbnRlbnRfVHlwZXNdLnhtbFBLAQItABQABgAIAAAA&#10;IQA4/SH/1gAAAJQBAAALAAAAAAAAAAAAAAAAAC8BAABfcmVscy8ucmVsc1BLAQItABQABgAIAAAA&#10;IQDGHq4DoAEAAJYDAAAOAAAAAAAAAAAAAAAAAC4CAABkcnMvZTJvRG9jLnhtbFBLAQItABQABgAI&#10;AAAAIQDS+UZe4gAAAAsBAAAPAAAAAAAAAAAAAAAAAPoDAABkcnMvZG93bnJldi54bWxQSwUGAAAA&#10;AAQABADzAAAACQUAAAAA&#10;" strokecolor="#29a8eb [3204]" strokeweight=".5pt">
                <v:stroke joinstyle="miter"/>
              </v:line>
            </w:pict>
          </mc:Fallback>
        </mc:AlternateContent>
      </w:r>
      <w:r w:rsidR="00301E21">
        <w:rPr>
          <w:noProof/>
        </w:rPr>
        <mc:AlternateContent>
          <mc:Choice Requires="wps">
            <w:drawing>
              <wp:anchor distT="0" distB="0" distL="114300" distR="114300" simplePos="0" relativeHeight="251687936" behindDoc="0" locked="0" layoutInCell="1" allowOverlap="1" wp14:anchorId="62C0986C" wp14:editId="0B73F78B">
                <wp:simplePos x="0" y="0"/>
                <wp:positionH relativeFrom="column">
                  <wp:posOffset>4495800</wp:posOffset>
                </wp:positionH>
                <wp:positionV relativeFrom="paragraph">
                  <wp:posOffset>1230630</wp:posOffset>
                </wp:positionV>
                <wp:extent cx="9525" cy="485775"/>
                <wp:effectExtent l="0" t="0" r="28575" b="28575"/>
                <wp:wrapNone/>
                <wp:docPr id="684003082" name="Straight Connector 25"/>
                <wp:cNvGraphicFramePr/>
                <a:graphic xmlns:a="http://schemas.openxmlformats.org/drawingml/2006/main">
                  <a:graphicData uri="http://schemas.microsoft.com/office/word/2010/wordprocessingShape">
                    <wps:wsp>
                      <wps:cNvCnPr/>
                      <wps:spPr>
                        <a:xfrm>
                          <a:off x="0" y="0"/>
                          <a:ext cx="9525"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F60019" id="Straight Connector 2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pt,96.9pt" to="354.75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tXngEAAJYDAAAOAAAAZHJzL2Uyb0RvYy54bWysU8Fu2zAMvRfYPwi6N3aCZm2NOD206C7D&#10;VqztB6gyFQuQRIFSY+fvJymJM7QDhhW90JLIR/I90qub0Rq2BQoaXcvns5ozcBI77TYtf366P7/i&#10;LEThOmHQQct3EPjN+svZavANLLBH0wGxlMSFZvAt72P0TVUF2YMVYYYeXHIqJCtiutKm6kgMKbs1&#10;1aKuv1YDUucJJYSQXu/2Tr4u+ZUCGX8qFSAy0/LUWyyWin3JtlqvRLMh4XstD22ID3RhhXap6JTq&#10;TkTBXkm/S2W1JAyo4kyirVApLaFwSGzm9Rs2j73wULgkcYKfZAqfl1b+2N66B0oyDD40wT9QZjEq&#10;svmb+mNjEWs3iQVjZDI9Xi8XS85kclxcLS8vl1nK6gT1FOI3QMvyoeVGu8xENGL7PcR96DEk4U7F&#10;yynuDORg436BYrpL5eYFXfYCbg2xrUgTFVKCi/ND6RKdYUobMwHrfwMP8RkKZWf+BzwhSmV0cQJb&#10;7ZD+Vj2Ox5bVPv6owJ53luAFu10ZS5EmDb+Ie1jUvF1/3gv89DutfwMAAP//AwBQSwMEFAAGAAgA&#10;AAAhAKm7qh/iAAAACwEAAA8AAABkcnMvZG93bnJldi54bWxMj0FLw0AQhe+C/2EZwZvdNUXTxmxK&#10;KYi1IMUq1OM2OybR7GzIbpv03zue9Di8x5vvyxeja8UJ+9B40nA7USCQSm8bqjS8vz3ezECEaMia&#10;1hNqOGOARXF5kZvM+oFe8bSLleARCpnRUMfYZVKGskZnwsR3SJx9+t6ZyGdfSdubgcddKxOl7qUz&#10;DfGH2nS4qrH83h2dhpd+vV4tN+cv2n64YZ9s9tvn8Unr66tx+QAi4hj/yvCLz+hQMNPBH8kG0WpI&#10;1YxdIgfzKTtwI1XzOxAHDUmqpiCLXP53KH4AAAD//wMAUEsBAi0AFAAGAAgAAAAhALaDOJL+AAAA&#10;4QEAABMAAAAAAAAAAAAAAAAAAAAAAFtDb250ZW50X1R5cGVzXS54bWxQSwECLQAUAAYACAAAACEA&#10;OP0h/9YAAACUAQAACwAAAAAAAAAAAAAAAAAvAQAAX3JlbHMvLnJlbHNQSwECLQAUAAYACAAAACEA&#10;WqCrV54BAACWAwAADgAAAAAAAAAAAAAAAAAuAgAAZHJzL2Uyb0RvYy54bWxQSwECLQAUAAYACAAA&#10;ACEAqbuqH+IAAAALAQAADwAAAAAAAAAAAAAAAAD4AwAAZHJzL2Rvd25yZXYueG1sUEsFBgAAAAAE&#10;AAQA8wAAAAcFAAAAAA==&#10;" strokecolor="#29a8eb [3204]" strokeweight=".5pt">
                <v:stroke joinstyle="miter"/>
              </v:line>
            </w:pict>
          </mc:Fallback>
        </mc:AlternateContent>
      </w:r>
      <w:r w:rsidR="00301E21">
        <w:rPr>
          <w:noProof/>
        </w:rPr>
        <mc:AlternateContent>
          <mc:Choice Requires="wps">
            <w:drawing>
              <wp:anchor distT="0" distB="0" distL="114300" distR="114300" simplePos="0" relativeHeight="251685888" behindDoc="0" locked="0" layoutInCell="1" allowOverlap="1" wp14:anchorId="67A153EA" wp14:editId="5A5663EA">
                <wp:simplePos x="0" y="0"/>
                <wp:positionH relativeFrom="column">
                  <wp:posOffset>723900</wp:posOffset>
                </wp:positionH>
                <wp:positionV relativeFrom="paragraph">
                  <wp:posOffset>1259205</wp:posOffset>
                </wp:positionV>
                <wp:extent cx="0" cy="485775"/>
                <wp:effectExtent l="0" t="0" r="38100" b="28575"/>
                <wp:wrapNone/>
                <wp:docPr id="482011555" name="Straight Connector 23"/>
                <wp:cNvGraphicFramePr/>
                <a:graphic xmlns:a="http://schemas.openxmlformats.org/drawingml/2006/main">
                  <a:graphicData uri="http://schemas.microsoft.com/office/word/2010/wordprocessingShape">
                    <wps:wsp>
                      <wps:cNvCnPr/>
                      <wps:spPr>
                        <a:xfrm>
                          <a:off x="0" y="0"/>
                          <a:ext cx="0"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241C4E" id="Straight Connector 2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7pt,99.15pt" to="57pt,1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wVmQEAAJMDAAAOAAAAZHJzL2Uyb0RvYy54bWysU01v2zAMvRfYfxB0b+wU6weMODm06C7F&#10;WmztD1BlKhYgiQKlxs6/nyQnztAOGDb0QksUH8n3SK82ozVsBxQ0upYvFzVn4CR22m1b/vJ8f37D&#10;WYjCdcKgg5bvIfDN+svZavANXGCPpgNiKYkLzeBb3sfom6oKsgcrwgI9uPSokKyI6UrbqiMxpOzW&#10;VBd1fVUNSJ0nlBBC8t5Nj3xd8isFMj4qFSAy0/LUWyyWin3NtlqvRLMl4XstD22I/+jCCu1S0TnV&#10;nYiCvZH+kMpqSRhQxYVEW6FSWkLhkNgs63dsfvbCQ+GSxAl+lil8Xlr5fXfrnijJMPjQBP9EmcWo&#10;yOZv6o+NRaz9LBaMkcnJKZP3683l9fVl1rE64TyF+A3QsnxoudEu0xCN2D2EOIUeQxLuVLmc4t5A&#10;DjbuByimu1RrWdBlKeDWENuJNE4hJbi4PJQu0RmmtDEzsP478BCfoVAW5l/AM6JURhdnsNUO6U/V&#10;43hsWU3xRwUm3lmCV+z2ZSZFmjT5Iu5hS/Nq/X4v8NO/tP4FAAD//wMAUEsDBBQABgAIAAAAIQCo&#10;OyUr4QAAAAsBAAAPAAAAZHJzL2Rvd25yZXYueG1sTI9BT8JAEIXvJv6HzZh4ky2VaK3dEkJiRBJC&#10;ABM8Lu3YVruzze5Cy7938KK3eTMvb76XTQfTihM631hSMB5FIJAKWzZUKXjfvdwlIHzQVOrWEio4&#10;o4dpfn2V6bS0PW3wtA2V4BDyqVZQh9ClUvqiRqP9yHZIfPu0zujA0lWydLrncNPKOIoepNEN8Yda&#10;dzivsfjeHo2ClVss5rPl+YvWH6bfx8v9+m14Ver2Zpg9gwg4hD8zXPAZHXJmOtgjlV60rMcT7hJ4&#10;eEruQVwcv5uDgvhxkoDMM/m/Q/4DAAD//wMAUEsBAi0AFAAGAAgAAAAhALaDOJL+AAAA4QEAABMA&#10;AAAAAAAAAAAAAAAAAAAAAFtDb250ZW50X1R5cGVzXS54bWxQSwECLQAUAAYACAAAACEAOP0h/9YA&#10;AACUAQAACwAAAAAAAAAAAAAAAAAvAQAAX3JlbHMvLnJlbHNQSwECLQAUAAYACAAAACEAy7aMFZkB&#10;AACTAwAADgAAAAAAAAAAAAAAAAAuAgAAZHJzL2Uyb0RvYy54bWxQSwECLQAUAAYACAAAACEAqDsl&#10;K+EAAAALAQAADwAAAAAAAAAAAAAAAADzAwAAZHJzL2Rvd25yZXYueG1sUEsFBgAAAAAEAAQA8wAA&#10;AAEFAAAAAA==&#10;" strokecolor="#29a8eb [3204]" strokeweight=".5pt">
                <v:stroke joinstyle="miter"/>
              </v:line>
            </w:pict>
          </mc:Fallback>
        </mc:AlternateContent>
      </w:r>
      <w:r w:rsidR="00301E21">
        <w:rPr>
          <w:noProof/>
        </w:rPr>
        <mc:AlternateContent>
          <mc:Choice Requires="wps">
            <w:drawing>
              <wp:anchor distT="0" distB="0" distL="114300" distR="114300" simplePos="0" relativeHeight="251673600" behindDoc="0" locked="0" layoutInCell="1" allowOverlap="1" wp14:anchorId="27420A4B" wp14:editId="60A09C0A">
                <wp:simplePos x="0" y="0"/>
                <wp:positionH relativeFrom="margin">
                  <wp:align>left</wp:align>
                </wp:positionH>
                <wp:positionV relativeFrom="paragraph">
                  <wp:posOffset>1744980</wp:posOffset>
                </wp:positionV>
                <wp:extent cx="1571625" cy="885825"/>
                <wp:effectExtent l="0" t="0" r="28575" b="28575"/>
                <wp:wrapNone/>
                <wp:docPr id="990920960" name="Rectangle: Rounded Corners 18"/>
                <wp:cNvGraphicFramePr/>
                <a:graphic xmlns:a="http://schemas.openxmlformats.org/drawingml/2006/main">
                  <a:graphicData uri="http://schemas.microsoft.com/office/word/2010/wordprocessingShape">
                    <wps:wsp>
                      <wps:cNvSpPr/>
                      <wps:spPr>
                        <a:xfrm>
                          <a:off x="0" y="0"/>
                          <a:ext cx="1571625" cy="8858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E7DF723" w14:textId="77777777" w:rsidR="00750613" w:rsidRDefault="00750613" w:rsidP="00750613">
                            <w:pPr>
                              <w:spacing w:before="0" w:after="0"/>
                              <w:jc w:val="center"/>
                            </w:pPr>
                            <w:r>
                              <w:t xml:space="preserve">Governance Team Leader </w:t>
                            </w:r>
                          </w:p>
                          <w:p w14:paraId="0F78B99B" w14:textId="1D4AED4A" w:rsidR="00750613" w:rsidRDefault="00750613" w:rsidP="00750613">
                            <w:pPr>
                              <w:spacing w:before="0" w:after="0"/>
                              <w:jc w:val="center"/>
                            </w:pPr>
                            <w:r>
                              <w:t xml:space="preserve">Board and Council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420A4B" id="Rectangle: Rounded Corners 18" o:spid="_x0000_s1032" style="position:absolute;margin-left:0;margin-top:137.4pt;width:123.75pt;height:69.75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ImbAIAACoFAAAOAAAAZHJzL2Uyb0RvYy54bWysVN9P2zAQfp+0/8Hy+0hSUegqUlSBmCYh&#10;hoCJZ9exSSTH553dJt1fv7OTpgjQHqa9JGff3Xe/vvPFZd8atlPoG7AlL05yzpSVUDX2peQ/n26+&#10;LDjzQdhKGLCq5Hvl+eXq86eLzi3VDGowlUJGINYvO1fyOgS3zDIva9UKfwJOWVJqwFYEOuJLVqHo&#10;CL012SzPz7IOsHIIUnlPt9eDkq8SvtZKhh9aexWYKTnlFtIX03cTv9nqQixfULi6kWMa4h+yaEVj&#10;KegEdS2CYFts3kG1jUTwoMOJhDYDrRupUg1UTZG/qeaxFk6lWqg53k1t8v8PVt7tHt09Uhs655ee&#10;xFhFr7GNf8qP9alZ+6lZqg9M0mUxPy/OZnPOJOkWi/mCZILJjt4OffimoGVRKDnC1lYPNJHUKLG7&#10;9WGwP9iR8zGJJIW9UTEPYx+UZk1FYWfJO/FDXRlkO0GTFVIqG4pBVYtKDdfFPM/TiCmpySOlmAAj&#10;sm6MmbBHgMi999hDrqN9dFWJXpNz/rfEBufJI0UGGybntrGAHwEYqmqMPNgfmjS0JnYp9JueelPy&#10;s2gZbzZQ7e+RIQx0907eNDSCW+HDvUDiN20C7Wz4QR9toCs5jBJnNeDvj+6jPdGOtJx1tC8l97+2&#10;AhVn5rslQn4tTk/jgqXD6fx8Rgd8rdm81thtewU0uIJeByeTGO2DOYgaoX2m1V7HqKQSVlLsksuA&#10;h8NVGPaYHgep1utkRkvlRLi1j05G8NjnyK6n/lmgG3kYiMF3cNgtsXzDxME2elpYbwPoJtH02Ndx&#10;ArSQiUrj4xE3/vU5WR2fuNUfAAAA//8DAFBLAwQUAAYACAAAACEApJrsV94AAAAIAQAADwAAAGRy&#10;cy9kb3ducmV2LnhtbEyPwU7DMBBE70j8g7VIXBC1kxoKIU6FKiFuqC099OjEJokaryPbTcPfs5zg&#10;uJrVmzflenYDm2yIvUcF2UIAs9h402Or4PD5dv8ELCaNRg8erYJvG2FdXV+VujD+gjs77VPLCIKx&#10;0Aq6lMaC89h01um48KNFyr58cDrRGVpugr4Q3A08F+KRO90jNXR6tJvONqf92Sm4e94sw/tW1Emc&#10;so/dURJw4krd3syvL8CSndPfM/zqkzpU5FT7M5rIBgU0JCnIV5IGUJzL1QOwWoHM5BJ4VfL/A6of&#10;AAAA//8DAFBLAQItABQABgAIAAAAIQC2gziS/gAAAOEBAAATAAAAAAAAAAAAAAAAAAAAAABbQ29u&#10;dGVudF9UeXBlc10ueG1sUEsBAi0AFAAGAAgAAAAhADj9If/WAAAAlAEAAAsAAAAAAAAAAAAAAAAA&#10;LwEAAF9yZWxzLy5yZWxzUEsBAi0AFAAGAAgAAAAhAJlwwiZsAgAAKgUAAA4AAAAAAAAAAAAAAAAA&#10;LgIAAGRycy9lMm9Eb2MueG1sUEsBAi0AFAAGAAgAAAAhAKSa7FfeAAAACAEAAA8AAAAAAAAAAAAA&#10;AAAAxgQAAGRycy9kb3ducmV2LnhtbFBLBQYAAAAABAAEAPMAAADRBQAAAAA=&#10;" fillcolor="#29a8eb [3204]" strokecolor="#031925 [484]" strokeweight="1pt">
                <v:stroke joinstyle="miter"/>
                <v:textbox>
                  <w:txbxContent>
                    <w:p w14:paraId="5E7DF723" w14:textId="77777777" w:rsidR="00750613" w:rsidRDefault="00750613" w:rsidP="00750613">
                      <w:pPr>
                        <w:spacing w:before="0" w:after="0"/>
                        <w:jc w:val="center"/>
                      </w:pPr>
                      <w:r>
                        <w:t xml:space="preserve">Governance Team Leader </w:t>
                      </w:r>
                    </w:p>
                    <w:p w14:paraId="0F78B99B" w14:textId="1D4AED4A" w:rsidR="00750613" w:rsidRDefault="00750613" w:rsidP="00750613">
                      <w:pPr>
                        <w:spacing w:before="0" w:after="0"/>
                        <w:jc w:val="center"/>
                      </w:pPr>
                      <w:r>
                        <w:t xml:space="preserve">Board and Council </w:t>
                      </w:r>
                    </w:p>
                  </w:txbxContent>
                </v:textbox>
                <w10:wrap anchorx="margin"/>
              </v:roundrect>
            </w:pict>
          </mc:Fallback>
        </mc:AlternateContent>
      </w:r>
      <w:r w:rsidR="00750613">
        <w:rPr>
          <w:noProof/>
        </w:rPr>
        <mc:AlternateContent>
          <mc:Choice Requires="wps">
            <w:drawing>
              <wp:anchor distT="0" distB="0" distL="114300" distR="114300" simplePos="0" relativeHeight="251672576" behindDoc="0" locked="0" layoutInCell="1" allowOverlap="1" wp14:anchorId="71218A7F" wp14:editId="4CBD7D96">
                <wp:simplePos x="0" y="0"/>
                <wp:positionH relativeFrom="column">
                  <wp:posOffset>3762375</wp:posOffset>
                </wp:positionH>
                <wp:positionV relativeFrom="paragraph">
                  <wp:posOffset>325755</wp:posOffset>
                </wp:positionV>
                <wp:extent cx="1485900" cy="695325"/>
                <wp:effectExtent l="0" t="0" r="19050" b="28575"/>
                <wp:wrapNone/>
                <wp:docPr id="1254132802" name="Rectangle: Rounded Corners 17"/>
                <wp:cNvGraphicFramePr/>
                <a:graphic xmlns:a="http://schemas.openxmlformats.org/drawingml/2006/main">
                  <a:graphicData uri="http://schemas.microsoft.com/office/word/2010/wordprocessingShape">
                    <wps:wsp>
                      <wps:cNvSpPr/>
                      <wps:spPr>
                        <a:xfrm>
                          <a:off x="0" y="0"/>
                          <a:ext cx="1485900" cy="6953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F4D16BF" w14:textId="2D76953D" w:rsidR="00750613" w:rsidRDefault="00750613" w:rsidP="00750613">
                            <w:pPr>
                              <w:jc w:val="center"/>
                            </w:pPr>
                            <w:r>
                              <w:t>Head of 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1218A7F" id="Rectangle: Rounded Corners 17" o:spid="_x0000_s1033" style="position:absolute;margin-left:296.25pt;margin-top:25.65pt;width:117pt;height:54.7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rtbAIAACoFAAAOAAAAZHJzL2Uyb0RvYy54bWysVE1v2zAMvQ/YfxB0Xx1nST+COkXQosOA&#10;oi36gZ4VWaoNyKJGKbGzXz9KdpyiLXYYdrElkXwknx51ftE1hm0V+hpswfOjCWfKSihr+1rw56fr&#10;b6ec+SBsKQxYVfCd8vxi+fXLeesWagoVmFIhIxDrF60reBWCW2SZl5VqhD8CpywZNWAjAm3xNStR&#10;tITemGw6mRxnLWDpEKTynk6veiNfJnytlQx3WnsVmCk41RbSF9N3Hb/Z8lwsXlG4qpZDGeIfqmhE&#10;bSnpCHUlgmAbrD9ANbVE8KDDkYQmA61rqVIP1E0+edfNYyWcSr0QOd6NNPn/Bytvt4/uHomG1vmF&#10;p2XsotPYxD/Vx7pE1m4kS3WBSTrMZ6fzswlxKsl2fDb/Pp1HNrNDtEMffihoWFwUHGFjywe6kUSU&#10;2N740Pvv/Sj4UERahZ1RsQ5jH5RmdUlppyk66UNdGmRbQTcrpFQ25L2pEqXqj/P5hArsk4wRqcQE&#10;GJF1bcyIPQBE7X3E7mEG/xiqkrzG4MnfCuuDx4iUGWwYg5vaAn4GYKirIXPvvyeppyayFLp1R9wU&#10;/CR6xpM1lLt7ZAi93L2T1zVdwY3w4V4g6ZtujWY23NFHG2gLDsOKswrw92fn0Z9kR1bOWpqXgvtf&#10;G4GKM/PTkiDP8tksDljazOYnU9rgW8v6rcVumkugi8vpdXAyLaN/MPulRmheaLRXMSuZhJWUu+Ay&#10;4H5zGfo5psdBqtUqudFQORFu7KOTETzyHNX11L0IdIMOAyn4FvazJRbvlNj7xkgLq00AXSeZHngd&#10;boAGMklpeDzixL/dJ6/DE7f8AwAA//8DAFBLAwQUAAYACAAAACEASJq1a94AAAAKAQAADwAAAGRy&#10;cy9kb3ducmV2LnhtbEyPTU/DMAyG70j8h8hIXBBL2rGqK00nNAlxQ2xw4Jg2pq3WOFWTdeXfY05w&#10;88ej14/L3eIGMeMUek8akpUCgdR421Or4eP9+T4HEaIhawZPqOEbA+yq66vSFNZf6IDzMbaCQygU&#10;RkMX41hIGZoOnQkrPyLx7stPzkRup1bayVw43A0yVSqTzvTEFzoz4r7D5nQ8Ow132/16enlTdVSn&#10;5PXw+cCBs9T69mZ5egQRcYl/MPzqszpU7FT7M9kgBg2bbbphlItkDYKBPM14UDOZqRxkVcr/L1Q/&#10;AAAA//8DAFBLAQItABQABgAIAAAAIQC2gziS/gAAAOEBAAATAAAAAAAAAAAAAAAAAAAAAABbQ29u&#10;dGVudF9UeXBlc10ueG1sUEsBAi0AFAAGAAgAAAAhADj9If/WAAAAlAEAAAsAAAAAAAAAAAAAAAAA&#10;LwEAAF9yZWxzLy5yZWxzUEsBAi0AFAAGAAgAAAAhAAuS2u1sAgAAKgUAAA4AAAAAAAAAAAAAAAAA&#10;LgIAAGRycy9lMm9Eb2MueG1sUEsBAi0AFAAGAAgAAAAhAEiatWveAAAACgEAAA8AAAAAAAAAAAAA&#10;AAAAxgQAAGRycy9kb3ducmV2LnhtbFBLBQYAAAAABAAEAPMAAADRBQAAAAA=&#10;" fillcolor="#29a8eb [3204]" strokecolor="#031925 [484]" strokeweight="1pt">
                <v:stroke joinstyle="miter"/>
                <v:textbox>
                  <w:txbxContent>
                    <w:p w14:paraId="5F4D16BF" w14:textId="2D76953D" w:rsidR="00750613" w:rsidRDefault="00750613" w:rsidP="00750613">
                      <w:pPr>
                        <w:jc w:val="center"/>
                      </w:pPr>
                      <w:r>
                        <w:t>Head of Governance</w:t>
                      </w:r>
                    </w:p>
                  </w:txbxContent>
                </v:textbox>
              </v:roundrect>
            </w:pict>
          </mc:Fallback>
        </mc:AlternateContent>
      </w:r>
      <w:r w:rsidR="00491B48">
        <w:rPr>
          <w:noProof/>
        </w:rPr>
        <mc:AlternateContent>
          <mc:Choice Requires="wps">
            <w:drawing>
              <wp:anchor distT="0" distB="0" distL="114300" distR="114300" simplePos="0" relativeHeight="251669504" behindDoc="0" locked="0" layoutInCell="1" allowOverlap="1" wp14:anchorId="03695BEB" wp14:editId="63D9B5F6">
                <wp:simplePos x="0" y="0"/>
                <wp:positionH relativeFrom="column">
                  <wp:posOffset>-38100</wp:posOffset>
                </wp:positionH>
                <wp:positionV relativeFrom="paragraph">
                  <wp:posOffset>2380615</wp:posOffset>
                </wp:positionV>
                <wp:extent cx="1866900" cy="635"/>
                <wp:effectExtent l="0" t="0" r="0" b="0"/>
                <wp:wrapNone/>
                <wp:docPr id="446056234" name="Text Box 1"/>
                <wp:cNvGraphicFramePr/>
                <a:graphic xmlns:a="http://schemas.openxmlformats.org/drawingml/2006/main">
                  <a:graphicData uri="http://schemas.microsoft.com/office/word/2010/wordprocessingShape">
                    <wps:wsp>
                      <wps:cNvSpPr txBox="1"/>
                      <wps:spPr>
                        <a:xfrm>
                          <a:off x="0" y="0"/>
                          <a:ext cx="1866900" cy="635"/>
                        </a:xfrm>
                        <a:prstGeom prst="rect">
                          <a:avLst/>
                        </a:prstGeom>
                        <a:solidFill>
                          <a:prstClr val="white"/>
                        </a:solidFill>
                        <a:ln>
                          <a:noFill/>
                        </a:ln>
                      </wps:spPr>
                      <wps:txbx>
                        <w:txbxContent>
                          <w:p w14:paraId="3B1898BC" w14:textId="287168FE" w:rsidR="00491B48" w:rsidRPr="000F4F1A" w:rsidRDefault="00491B48" w:rsidP="007F7B81">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3695BEB" id="_x0000_t202" coordsize="21600,21600" o:spt="202" path="m,l,21600r21600,l21600,xe">
                <v:stroke joinstyle="miter"/>
                <v:path gradientshapeok="t" o:connecttype="rect"/>
              </v:shapetype>
              <v:shape id="Text Box 1" o:spid="_x0000_s1034" type="#_x0000_t202" style="position:absolute;margin-left:-3pt;margin-top:187.45pt;width:147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3RwGQIAAD8EAAAOAAAAZHJzL2Uyb0RvYy54bWysU8Fu2zAMvQ/YPwi6L046LOiMOEWWIsOA&#10;oC2QDj0rshwLkEWNUmJnXz9KtpOu22nYRaZF6lF872lx1zWGnRR6Dbbgs8mUM2UllNoeCv79efPh&#10;ljMfhC2FAasKflae3y3fv1u0Llc3UIMpFTICsT5vXcHrEFyeZV7WqhF+Ak5ZSlaAjQj0i4esRNES&#10;emOym+l0nrWApUOQynvave+TfJnwq0rJ8FhVXgVmCk53C2nFtO7jmi0XIj+gcLWWwzXEP9yiEdpS&#10;0wvUvQiCHVH/AdVoieChChMJTQZVpaVKM9A0s+mbaXa1cCrNQuR4d6HJ/z9Y+XDauSdkofsCHQkY&#10;CWmdzz1txnm6Cpv4pZsyyhOF5wttqgtMxkO38/nnKaUk5eYfP0WM7HrUoQ9fFTQsBgVH0iRRJU5b&#10;H/rSsSR28mB0udHGxJ+YWBtkJ0H6tbUOagD/rcrYWGshnuoB4052nSNGodt3TJcFvx1n3EN5ptER&#10;eld4Jzea+m2FD08CyQY0Elk7PNJSGWgLDkPEWQ3482/7sZ7UoSxnLdmq4P7HUaDizHyzpFv04Bjg&#10;GOzHwB6bNdCkM3o0TqaQDmAwY1ghNC/k+FXsQilhJfUqeBjDdejNTS9GqtUqFZHTnAhbu3MyQo+8&#10;PncvAt2gSiAxH2A0nMjfiNPXJnnc6hiI6aRc5LVncaCbXJq0H15UfAav/1PV9d0vfwEAAP//AwBQ&#10;SwMEFAAGAAgAAAAhAJgqCwDhAAAACgEAAA8AAABkcnMvZG93bnJldi54bWxMj8FOwzAQRO9I/IO1&#10;SFxQ69CGEEKcqqrgQC8VoRdubryNA/E6sp02/D3uCY47O5p5U64m07MTOt9ZEnA/T4AhNVZ11ArY&#10;f7zOcmA+SFKyt4QCftDDqrq+KmWh7Jne8VSHlsUQ8oUUoEMYCs59o9FIP7cDUvwdrTMyxNO1XDl5&#10;juGm54skybiRHcUGLQfcaGy+69EI2KWfO303Hl+263Tp3vbjJvtqayFub6b1M7CAU/gzwwU/okMV&#10;mQ52JOVZL2CWxSlBwPIxfQIWDYs8j8rhojwkwKuS/59Q/QIAAP//AwBQSwECLQAUAAYACAAAACEA&#10;toM4kv4AAADhAQAAEwAAAAAAAAAAAAAAAAAAAAAAW0NvbnRlbnRfVHlwZXNdLnhtbFBLAQItABQA&#10;BgAIAAAAIQA4/SH/1gAAAJQBAAALAAAAAAAAAAAAAAAAAC8BAABfcmVscy8ucmVsc1BLAQItABQA&#10;BgAIAAAAIQBpH3RwGQIAAD8EAAAOAAAAAAAAAAAAAAAAAC4CAABkcnMvZTJvRG9jLnhtbFBLAQIt&#10;ABQABgAIAAAAIQCYKgsA4QAAAAoBAAAPAAAAAAAAAAAAAAAAAHMEAABkcnMvZG93bnJldi54bWxQ&#10;SwUGAAAAAAQABADzAAAAgQUAAAAA&#10;" stroked="f">
                <v:textbox style="mso-fit-shape-to-text:t" inset="0,0,0,0">
                  <w:txbxContent>
                    <w:p w14:paraId="3B1898BC" w14:textId="287168FE" w:rsidR="00491B48" w:rsidRPr="000F4F1A" w:rsidRDefault="00491B48" w:rsidP="007F7B81">
                      <w:pPr>
                        <w:jc w:val="center"/>
                      </w:pPr>
                    </w:p>
                  </w:txbxContent>
                </v:textbox>
              </v:shape>
            </w:pict>
          </mc:Fallback>
        </mc:AlternateContent>
      </w:r>
      <w:r w:rsidR="00491B48">
        <w:rPr>
          <w:noProof/>
        </w:rPr>
        <mc:AlternateContent>
          <mc:Choice Requires="wps">
            <w:drawing>
              <wp:anchor distT="0" distB="0" distL="114300" distR="114300" simplePos="0" relativeHeight="251671552" behindDoc="0" locked="0" layoutInCell="1" allowOverlap="1" wp14:anchorId="2688369D" wp14:editId="5DC96F31">
                <wp:simplePos x="0" y="0"/>
                <wp:positionH relativeFrom="column">
                  <wp:posOffset>2219325</wp:posOffset>
                </wp:positionH>
                <wp:positionV relativeFrom="paragraph">
                  <wp:posOffset>2428875</wp:posOffset>
                </wp:positionV>
                <wp:extent cx="1895475" cy="635"/>
                <wp:effectExtent l="0" t="0" r="0" b="0"/>
                <wp:wrapNone/>
                <wp:docPr id="1183445264" name="Text Box 1"/>
                <wp:cNvGraphicFramePr/>
                <a:graphic xmlns:a="http://schemas.openxmlformats.org/drawingml/2006/main">
                  <a:graphicData uri="http://schemas.microsoft.com/office/word/2010/wordprocessingShape">
                    <wps:wsp>
                      <wps:cNvSpPr txBox="1"/>
                      <wps:spPr>
                        <a:xfrm>
                          <a:off x="0" y="0"/>
                          <a:ext cx="1895475" cy="635"/>
                        </a:xfrm>
                        <a:prstGeom prst="rect">
                          <a:avLst/>
                        </a:prstGeom>
                        <a:solidFill>
                          <a:prstClr val="white"/>
                        </a:solidFill>
                        <a:ln>
                          <a:noFill/>
                        </a:ln>
                      </wps:spPr>
                      <wps:txbx>
                        <w:txbxContent>
                          <w:p w14:paraId="68A6A748" w14:textId="79B82507" w:rsidR="00491B48" w:rsidRPr="00CD2FF1" w:rsidRDefault="00491B48" w:rsidP="007F7B81">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88369D" id="_x0000_s1035" type="#_x0000_t202" style="position:absolute;margin-left:174.75pt;margin-top:191.25pt;width:149.25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M9GwIAAD8EAAAOAAAAZHJzL2Uyb0RvYy54bWysU8Fu2zAMvQ/YPwi6L066pWuDOEWWIsOA&#10;oC2QDj0rshwLkEWNUmJnXz9KtpOu22nYRaZF6lF872l+19aGHRV6DTbnk9GYM2UlFNruc/79ef3h&#10;hjMfhC2EAatyflKe3y3ev5s3bqauoAJTKGQEYv2scTmvQnCzLPOyUrXwI3DKUrIErEWgX9xnBYqG&#10;0GuTXY3H11kDWDgEqbyn3fsuyRcJvyyVDI9l6VVgJud0t5BWTOsurtliLmZ7FK7Ssr+G+Idb1EJb&#10;anqGuhdBsAPqP6BqLRE8lGEkoc6gLLVUaQaaZjJ+M822Ek6lWYgc7840+f8HKx+OW/eELLRfoCUB&#10;IyGN8zNPm3GetsQ6fummjPJE4elMm2oDk/HQze300+cpZ5Jy1x+nESO7HHXow1cFNYtBzpE0SVSJ&#10;48aHrnQoiZ08GF2stTHxJyZWBtlRkH5NpYPqwX+rMjbWWoinOsC4k13miFFody3TRc5vhxl3UJxo&#10;dITOFd7JtaZ+G+HDk0CyAU1L1g6PtJQGmpxDH3FWAf78236sJ3Uoy1lDtsq5/3EQqDgz3yzpFj04&#10;BDgEuyGwh3oFNOmEHo2TKaQDGMwQlgj1Czl+GbtQSlhJvXIehnAVOnPTi5FquUxF5DQnwsZunYzQ&#10;A6/P7YtA16sSSMwHGAwnZm/E6WqTPG55CMR0Ui7y2rHY000uTdr3Lyo+g9f/qery7he/AAAA//8D&#10;AFBLAwQUAAYACAAAACEAegkP7eEAAAALAQAADwAAAGRycy9kb3ducmV2LnhtbEyPMU/DMBCFdyT+&#10;g3VILIg6tCFKQ5yqqmCApSJ06ebGbhyIz5HttOHfc3SB7d3d07vvlavJ9uykfegcCniYJcA0Nk51&#10;2ArYfbzc58BClKhk71AL+NYBVtX1VSkL5c74rk91bBmFYCikABPjUHAeGqOtDDM3aKTb0XkrI42+&#10;5crLM4Xbns+TJONWdkgfjBz0xujmqx6tgG2635q78fj8tk4X/nU3brLPthbi9mZaPwGLeop/ZvjF&#10;J3SoiOngRlSB9QIW6fKRrCTyOQlyZGlO7Q6XTQa8Kvn/DtUPAAAA//8DAFBLAQItABQABgAIAAAA&#10;IQC2gziS/gAAAOEBAAATAAAAAAAAAAAAAAAAAAAAAABbQ29udGVudF9UeXBlc10ueG1sUEsBAi0A&#10;FAAGAAgAAAAhADj9If/WAAAAlAEAAAsAAAAAAAAAAAAAAAAALwEAAF9yZWxzLy5yZWxzUEsBAi0A&#10;FAAGAAgAAAAhAP414z0bAgAAPwQAAA4AAAAAAAAAAAAAAAAALgIAAGRycy9lMm9Eb2MueG1sUEsB&#10;Ai0AFAAGAAgAAAAhAHoJD+3hAAAACwEAAA8AAAAAAAAAAAAAAAAAdQQAAGRycy9kb3ducmV2Lnht&#10;bFBLBQYAAAAABAAEAPMAAACDBQAAAAA=&#10;" stroked="f">
                <v:textbox style="mso-fit-shape-to-text:t" inset="0,0,0,0">
                  <w:txbxContent>
                    <w:p w14:paraId="68A6A748" w14:textId="79B82507" w:rsidR="00491B48" w:rsidRPr="00CD2FF1" w:rsidRDefault="00491B48" w:rsidP="007F7B81">
                      <w:pPr>
                        <w:jc w:val="center"/>
                      </w:pPr>
                    </w:p>
                  </w:txbxContent>
                </v:textbox>
              </v:shape>
            </w:pict>
          </mc:Fallback>
        </mc:AlternateContent>
      </w:r>
    </w:p>
    <w:sectPr w:rsidR="00C755B9" w:rsidSect="00506EC5">
      <w:pgSz w:w="16838" w:h="11906" w:orient="landscape"/>
      <w:pgMar w:top="1440" w:right="2127" w:bottom="1440" w:left="1440"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D6346" w14:textId="77777777" w:rsidR="00312019" w:rsidRDefault="00312019" w:rsidP="00345D59">
      <w:pPr>
        <w:spacing w:before="0" w:after="0"/>
      </w:pPr>
      <w:r>
        <w:separator/>
      </w:r>
    </w:p>
  </w:endnote>
  <w:endnote w:type="continuationSeparator" w:id="0">
    <w:p w14:paraId="40A23138" w14:textId="77777777" w:rsidR="00312019" w:rsidRDefault="00312019" w:rsidP="00345D59">
      <w:pPr>
        <w:spacing w:before="0" w:after="0"/>
      </w:pPr>
      <w:r>
        <w:continuationSeparator/>
      </w:r>
    </w:p>
  </w:endnote>
  <w:endnote w:type="continuationNotice" w:id="1">
    <w:p w14:paraId="23E40E80" w14:textId="77777777" w:rsidR="00312019" w:rsidRDefault="0031201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FD83" w14:textId="77777777" w:rsidR="001D5327" w:rsidRDefault="001D5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050154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B6B238F" w14:textId="11FB3324" w:rsidR="00F7700A" w:rsidRPr="00D57A68" w:rsidRDefault="001D5327" w:rsidP="00CE2DE3">
            <w:pPr>
              <w:ind w:right="-472"/>
              <w:rPr>
                <w:sz w:val="16"/>
                <w:szCs w:val="16"/>
              </w:rPr>
            </w:pPr>
            <w:r>
              <w:rPr>
                <w:noProof/>
              </w:rPr>
              <w:drawing>
                <wp:anchor distT="0" distB="0" distL="114300" distR="114300" simplePos="0" relativeHeight="251658242" behindDoc="0" locked="0" layoutInCell="1" allowOverlap="1" wp14:anchorId="6A122CBF" wp14:editId="5B44DED0">
                  <wp:simplePos x="0" y="0"/>
                  <wp:positionH relativeFrom="column">
                    <wp:posOffset>4687570</wp:posOffset>
                  </wp:positionH>
                  <wp:positionV relativeFrom="paragraph">
                    <wp:posOffset>-591185</wp:posOffset>
                  </wp:positionV>
                  <wp:extent cx="1964055" cy="1633855"/>
                  <wp:effectExtent l="0" t="0" r="4445" b="4445"/>
                  <wp:wrapSquare wrapText="bothSides"/>
                  <wp:docPr id="881376188" name="Picture 88137618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4055" cy="1633855"/>
                          </a:xfrm>
                          <a:prstGeom prst="rect">
                            <a:avLst/>
                          </a:prstGeom>
                        </pic:spPr>
                      </pic:pic>
                    </a:graphicData>
                  </a:graphic>
                  <wp14:sizeRelH relativeFrom="page">
                    <wp14:pctWidth>0</wp14:pctWidth>
                  </wp14:sizeRelH>
                  <wp14:sizeRelV relativeFrom="page">
                    <wp14:pctHeight>0</wp14:pctHeight>
                  </wp14:sizeRelV>
                </wp:anchor>
              </w:drawing>
            </w:r>
            <w:r w:rsidR="00D57A68">
              <w:rPr>
                <w:sz w:val="16"/>
                <w:szCs w:val="16"/>
              </w:rPr>
              <w:tab/>
            </w:r>
            <w:r w:rsidR="00D57A68">
              <w:rPr>
                <w:sz w:val="16"/>
                <w:szCs w:val="16"/>
              </w:rPr>
              <w:tab/>
            </w:r>
            <w:r w:rsidR="00D57A68">
              <w:rPr>
                <w:sz w:val="16"/>
                <w:szCs w:val="16"/>
              </w:rPr>
              <w:tab/>
            </w:r>
            <w:r w:rsidR="00D57A68">
              <w:rPr>
                <w:sz w:val="16"/>
                <w:szCs w:val="16"/>
              </w:rPr>
              <w:tab/>
            </w:r>
            <w:r w:rsidR="00F7700A" w:rsidRPr="00D57A68">
              <w:rPr>
                <w:color w:val="004D71" w:themeColor="text1"/>
                <w:sz w:val="16"/>
                <w:szCs w:val="16"/>
              </w:rPr>
              <w:t xml:space="preserve">Page </w:t>
            </w:r>
            <w:r w:rsidR="00F7700A" w:rsidRPr="00D57A68">
              <w:rPr>
                <w:b/>
                <w:bCs/>
                <w:color w:val="004D71" w:themeColor="text1"/>
                <w:sz w:val="16"/>
                <w:szCs w:val="16"/>
              </w:rPr>
              <w:fldChar w:fldCharType="begin"/>
            </w:r>
            <w:r w:rsidR="00F7700A" w:rsidRPr="00D57A68">
              <w:rPr>
                <w:b/>
                <w:bCs/>
                <w:color w:val="004D71" w:themeColor="text1"/>
                <w:sz w:val="16"/>
                <w:szCs w:val="16"/>
              </w:rPr>
              <w:instrText xml:space="preserve"> PAGE </w:instrText>
            </w:r>
            <w:r w:rsidR="00F7700A" w:rsidRPr="00D57A68">
              <w:rPr>
                <w:b/>
                <w:bCs/>
                <w:color w:val="004D71" w:themeColor="text1"/>
                <w:sz w:val="16"/>
                <w:szCs w:val="16"/>
              </w:rPr>
              <w:fldChar w:fldCharType="separate"/>
            </w:r>
            <w:r w:rsidR="00F7700A" w:rsidRPr="00D57A68">
              <w:rPr>
                <w:b/>
                <w:bCs/>
                <w:noProof/>
                <w:color w:val="004D71" w:themeColor="text1"/>
                <w:sz w:val="16"/>
                <w:szCs w:val="16"/>
              </w:rPr>
              <w:t>2</w:t>
            </w:r>
            <w:r w:rsidR="00F7700A" w:rsidRPr="00D57A68">
              <w:rPr>
                <w:b/>
                <w:bCs/>
                <w:color w:val="004D71" w:themeColor="text1"/>
                <w:sz w:val="16"/>
                <w:szCs w:val="16"/>
              </w:rPr>
              <w:fldChar w:fldCharType="end"/>
            </w:r>
            <w:r w:rsidR="00F7700A" w:rsidRPr="00D57A68">
              <w:rPr>
                <w:color w:val="004D71" w:themeColor="text1"/>
                <w:sz w:val="16"/>
                <w:szCs w:val="16"/>
              </w:rPr>
              <w:t xml:space="preserve"> of </w:t>
            </w:r>
            <w:r w:rsidR="00F7700A" w:rsidRPr="00D57A68">
              <w:rPr>
                <w:b/>
                <w:bCs/>
                <w:color w:val="004D71" w:themeColor="text1"/>
                <w:sz w:val="16"/>
                <w:szCs w:val="16"/>
              </w:rPr>
              <w:fldChar w:fldCharType="begin"/>
            </w:r>
            <w:r w:rsidR="00F7700A" w:rsidRPr="00D57A68">
              <w:rPr>
                <w:b/>
                <w:bCs/>
                <w:color w:val="004D71" w:themeColor="text1"/>
                <w:sz w:val="16"/>
                <w:szCs w:val="16"/>
              </w:rPr>
              <w:instrText xml:space="preserve"> NUMPAGES  </w:instrText>
            </w:r>
            <w:r w:rsidR="00F7700A" w:rsidRPr="00D57A68">
              <w:rPr>
                <w:b/>
                <w:bCs/>
                <w:color w:val="004D71" w:themeColor="text1"/>
                <w:sz w:val="16"/>
                <w:szCs w:val="16"/>
              </w:rPr>
              <w:fldChar w:fldCharType="separate"/>
            </w:r>
            <w:r w:rsidR="00F7700A" w:rsidRPr="00D57A68">
              <w:rPr>
                <w:b/>
                <w:bCs/>
                <w:noProof/>
                <w:color w:val="004D71" w:themeColor="text1"/>
                <w:sz w:val="16"/>
                <w:szCs w:val="16"/>
              </w:rPr>
              <w:t>2</w:t>
            </w:r>
            <w:r w:rsidR="00F7700A" w:rsidRPr="00D57A68">
              <w:rPr>
                <w:b/>
                <w:bCs/>
                <w:color w:val="004D71" w:themeColor="text1"/>
                <w:sz w:val="16"/>
                <w:szCs w:val="16"/>
              </w:rPr>
              <w:fldChar w:fldCharType="end"/>
            </w:r>
          </w:p>
        </w:sdtContent>
      </w:sdt>
    </w:sdtContent>
  </w:sdt>
  <w:p w14:paraId="2BD3EFCF" w14:textId="77777777" w:rsidR="000802A6" w:rsidRDefault="00080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3213" w14:textId="77777777" w:rsidR="00936805" w:rsidRPr="003A7F06" w:rsidRDefault="003A7F06" w:rsidP="003A7F06">
    <w:pPr>
      <w:tabs>
        <w:tab w:val="left" w:pos="3011"/>
      </w:tabs>
      <w:jc w:val="center"/>
      <w:rPr>
        <w:b/>
        <w:bCs/>
        <w:color w:val="004D71" w:themeColor="text1"/>
        <w:sz w:val="32"/>
        <w:szCs w:val="32"/>
      </w:rPr>
    </w:pPr>
    <w:r w:rsidRPr="003A7F06">
      <w:rPr>
        <w:b/>
        <w:bCs/>
        <w:color w:val="004D71" w:themeColor="text1"/>
        <w:sz w:val="32"/>
        <w:szCs w:val="32"/>
      </w:rPr>
      <w:t>The professional body for solicitors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B5C6" w14:textId="77777777" w:rsidR="00312019" w:rsidRDefault="00312019" w:rsidP="00345D59">
      <w:pPr>
        <w:spacing w:before="0" w:after="0"/>
      </w:pPr>
      <w:r>
        <w:separator/>
      </w:r>
    </w:p>
  </w:footnote>
  <w:footnote w:type="continuationSeparator" w:id="0">
    <w:p w14:paraId="3B74999E" w14:textId="77777777" w:rsidR="00312019" w:rsidRDefault="00312019" w:rsidP="00345D59">
      <w:pPr>
        <w:spacing w:before="0" w:after="0"/>
      </w:pPr>
      <w:r>
        <w:continuationSeparator/>
      </w:r>
    </w:p>
  </w:footnote>
  <w:footnote w:type="continuationNotice" w:id="1">
    <w:p w14:paraId="4AFDA354" w14:textId="77777777" w:rsidR="00312019" w:rsidRDefault="0031201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04DD" w14:textId="77777777" w:rsidR="001D5327" w:rsidRDefault="001D5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B3CE" w14:textId="77777777" w:rsidR="00753E3D" w:rsidRDefault="00753E3D">
    <w:pPr>
      <w:pStyle w:val="Header"/>
    </w:pPr>
    <w:r>
      <w:rPr>
        <w:noProof/>
      </w:rPr>
      <w:drawing>
        <wp:anchor distT="0" distB="0" distL="114300" distR="114300" simplePos="0" relativeHeight="251658241" behindDoc="1" locked="0" layoutInCell="1" allowOverlap="1" wp14:anchorId="35232B22" wp14:editId="2526B77C">
          <wp:simplePos x="0" y="0"/>
          <wp:positionH relativeFrom="column">
            <wp:posOffset>-923925</wp:posOffset>
          </wp:positionH>
          <wp:positionV relativeFrom="paragraph">
            <wp:posOffset>-352425</wp:posOffset>
          </wp:positionV>
          <wp:extent cx="7566025" cy="1146175"/>
          <wp:effectExtent l="0" t="0" r="0" b="0"/>
          <wp:wrapNone/>
          <wp:docPr id="336381794" name="Picture 3363817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461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07B9" w14:textId="77777777" w:rsidR="003A7F06" w:rsidRDefault="003A7F06">
    <w:pPr>
      <w:pStyle w:val="Header"/>
    </w:pPr>
    <w:r>
      <w:rPr>
        <w:noProof/>
      </w:rPr>
      <w:drawing>
        <wp:anchor distT="0" distB="0" distL="114300" distR="114300" simplePos="0" relativeHeight="251658240" behindDoc="1" locked="0" layoutInCell="1" allowOverlap="1" wp14:anchorId="5E03806E" wp14:editId="4762DFC4">
          <wp:simplePos x="0" y="0"/>
          <wp:positionH relativeFrom="page">
            <wp:align>left</wp:align>
          </wp:positionH>
          <wp:positionV relativeFrom="paragraph">
            <wp:posOffset>-394335</wp:posOffset>
          </wp:positionV>
          <wp:extent cx="7566025" cy="1146175"/>
          <wp:effectExtent l="0" t="0" r="0" b="0"/>
          <wp:wrapNone/>
          <wp:docPr id="1666530657" name="Picture 1666530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461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AB0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C41A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6A99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1470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1AD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8C30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50BB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8CA3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2D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8014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780A8E"/>
    <w:multiLevelType w:val="hybridMultilevel"/>
    <w:tmpl w:val="3C8AFEDA"/>
    <w:lvl w:ilvl="0" w:tplc="291A34C6">
      <w:start w:val="1"/>
      <w:numFmt w:val="bullet"/>
      <w:lvlText w:val=""/>
      <w:lvlJc w:val="left"/>
      <w:pPr>
        <w:ind w:left="720" w:hanging="360"/>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522F03"/>
    <w:multiLevelType w:val="hybridMultilevel"/>
    <w:tmpl w:val="9C8A0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291953"/>
    <w:multiLevelType w:val="hybridMultilevel"/>
    <w:tmpl w:val="6FE082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3038DA"/>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1733344D"/>
    <w:multiLevelType w:val="multilevel"/>
    <w:tmpl w:val="D8D0595A"/>
    <w:lvl w:ilvl="0">
      <w:start w:val="1"/>
      <w:numFmt w:val="bullet"/>
      <w:lvlText w:val=""/>
      <w:lvlJc w:val="left"/>
      <w:pPr>
        <w:ind w:left="720" w:hanging="360"/>
      </w:pPr>
      <w:rPr>
        <w:rFonts w:ascii="Symbol" w:hAnsi="Symbol" w:hint="default"/>
        <w:b w:val="0"/>
        <w:i w:val="0"/>
        <w:sz w:val="22"/>
      </w:rPr>
    </w:lvl>
    <w:lvl w:ilvl="1">
      <w:start w:val="1"/>
      <w:numFmt w:val="bullet"/>
      <w:pStyle w:val="Subtitle"/>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15" w15:restartNumberingAfterBreak="0">
    <w:nsid w:val="20FB7FC5"/>
    <w:multiLevelType w:val="hybridMultilevel"/>
    <w:tmpl w:val="7AF20450"/>
    <w:lvl w:ilvl="0" w:tplc="CB0C3CBE">
      <w:start w:val="1"/>
      <w:numFmt w:val="bullet"/>
      <w:lvlText w:val=""/>
      <w:lvlJc w:val="left"/>
      <w:pPr>
        <w:ind w:left="720" w:hanging="360"/>
      </w:pPr>
      <w:rPr>
        <w:rFonts w:ascii="Symbol" w:hAnsi="Symbol" w:hint="default"/>
        <w:color w:val="004D71"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3923F8"/>
    <w:multiLevelType w:val="hybridMultilevel"/>
    <w:tmpl w:val="82FECDCA"/>
    <w:lvl w:ilvl="0" w:tplc="451E0254">
      <w:start w:val="1"/>
      <w:numFmt w:val="bullet"/>
      <w:lvlText w:val="•"/>
      <w:lvlJc w:val="left"/>
      <w:pPr>
        <w:ind w:left="317"/>
      </w:pPr>
      <w:rPr>
        <w:rFonts w:ascii="Avenir Next LT Pro" w:eastAsia="Arial" w:hAnsi="Avenir Next LT Pro" w:cs="Arial" w:hint="default"/>
        <w:b w:val="0"/>
        <w:i w:val="0"/>
        <w:strike w:val="0"/>
        <w:dstrike w:val="0"/>
        <w:color w:val="000000"/>
        <w:sz w:val="22"/>
        <w:szCs w:val="22"/>
        <w:u w:val="none" w:color="000000"/>
        <w:bdr w:val="none" w:sz="0" w:space="0" w:color="auto"/>
        <w:shd w:val="clear" w:color="auto" w:fill="auto"/>
        <w:vertAlign w:val="baseline"/>
      </w:rPr>
    </w:lvl>
    <w:lvl w:ilvl="1" w:tplc="31C25934">
      <w:start w:val="1"/>
      <w:numFmt w:val="bullet"/>
      <w:lvlText w:val="o"/>
      <w:lvlJc w:val="left"/>
      <w:pPr>
        <w:ind w:left="12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9C04DE">
      <w:start w:val="1"/>
      <w:numFmt w:val="bullet"/>
      <w:lvlText w:val="▪"/>
      <w:lvlJc w:val="left"/>
      <w:pPr>
        <w:ind w:left="19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0AFA56">
      <w:start w:val="1"/>
      <w:numFmt w:val="bullet"/>
      <w:lvlText w:val="•"/>
      <w:lvlJc w:val="left"/>
      <w:pPr>
        <w:ind w:left="2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EDBD4">
      <w:start w:val="1"/>
      <w:numFmt w:val="bullet"/>
      <w:lvlText w:val="o"/>
      <w:lvlJc w:val="left"/>
      <w:pPr>
        <w:ind w:left="3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92F114">
      <w:start w:val="1"/>
      <w:numFmt w:val="bullet"/>
      <w:lvlText w:val="▪"/>
      <w:lvlJc w:val="left"/>
      <w:pPr>
        <w:ind w:left="40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E22BE2">
      <w:start w:val="1"/>
      <w:numFmt w:val="bullet"/>
      <w:lvlText w:val="•"/>
      <w:lvlJc w:val="left"/>
      <w:pPr>
        <w:ind w:left="4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AE4088">
      <w:start w:val="1"/>
      <w:numFmt w:val="bullet"/>
      <w:lvlText w:val="o"/>
      <w:lvlJc w:val="left"/>
      <w:pPr>
        <w:ind w:left="5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F0B2F4">
      <w:start w:val="1"/>
      <w:numFmt w:val="bullet"/>
      <w:lvlText w:val="▪"/>
      <w:lvlJc w:val="left"/>
      <w:pPr>
        <w:ind w:left="6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A052DB9"/>
    <w:multiLevelType w:val="hybridMultilevel"/>
    <w:tmpl w:val="ABD465FA"/>
    <w:lvl w:ilvl="0" w:tplc="7CDA16BC">
      <w:start w:val="1"/>
      <w:numFmt w:val="bullet"/>
      <w:lvlText w:val=""/>
      <w:lvlJc w:val="left"/>
      <w:pPr>
        <w:ind w:left="360" w:hanging="360"/>
      </w:pPr>
      <w:rPr>
        <w:rFonts w:ascii="Symbol" w:hAnsi="Symbol" w:hint="default"/>
        <w:color w:val="004D71" w:themeColor="text1"/>
      </w:rPr>
    </w:lvl>
    <w:lvl w:ilvl="1" w:tplc="6E3C6CD2" w:tentative="1">
      <w:start w:val="1"/>
      <w:numFmt w:val="bullet"/>
      <w:lvlText w:val="o"/>
      <w:lvlJc w:val="left"/>
      <w:pPr>
        <w:ind w:left="1080" w:hanging="360"/>
      </w:pPr>
      <w:rPr>
        <w:rFonts w:ascii="Courier New" w:hAnsi="Courier New" w:hint="default"/>
      </w:rPr>
    </w:lvl>
    <w:lvl w:ilvl="2" w:tplc="49E079A8" w:tentative="1">
      <w:start w:val="1"/>
      <w:numFmt w:val="bullet"/>
      <w:lvlText w:val=""/>
      <w:lvlJc w:val="left"/>
      <w:pPr>
        <w:ind w:left="1800" w:hanging="360"/>
      </w:pPr>
      <w:rPr>
        <w:rFonts w:ascii="Wingdings" w:hAnsi="Wingdings" w:hint="default"/>
      </w:rPr>
    </w:lvl>
    <w:lvl w:ilvl="3" w:tplc="AD08906A" w:tentative="1">
      <w:start w:val="1"/>
      <w:numFmt w:val="bullet"/>
      <w:lvlText w:val=""/>
      <w:lvlJc w:val="left"/>
      <w:pPr>
        <w:ind w:left="2520" w:hanging="360"/>
      </w:pPr>
      <w:rPr>
        <w:rFonts w:ascii="Symbol" w:hAnsi="Symbol" w:hint="default"/>
      </w:rPr>
    </w:lvl>
    <w:lvl w:ilvl="4" w:tplc="A880E64E" w:tentative="1">
      <w:start w:val="1"/>
      <w:numFmt w:val="bullet"/>
      <w:lvlText w:val="o"/>
      <w:lvlJc w:val="left"/>
      <w:pPr>
        <w:ind w:left="3240" w:hanging="360"/>
      </w:pPr>
      <w:rPr>
        <w:rFonts w:ascii="Courier New" w:hAnsi="Courier New" w:hint="default"/>
      </w:rPr>
    </w:lvl>
    <w:lvl w:ilvl="5" w:tplc="FF5030F8" w:tentative="1">
      <w:start w:val="1"/>
      <w:numFmt w:val="bullet"/>
      <w:lvlText w:val=""/>
      <w:lvlJc w:val="left"/>
      <w:pPr>
        <w:ind w:left="3960" w:hanging="360"/>
      </w:pPr>
      <w:rPr>
        <w:rFonts w:ascii="Wingdings" w:hAnsi="Wingdings" w:hint="default"/>
      </w:rPr>
    </w:lvl>
    <w:lvl w:ilvl="6" w:tplc="289AEF42" w:tentative="1">
      <w:start w:val="1"/>
      <w:numFmt w:val="bullet"/>
      <w:lvlText w:val=""/>
      <w:lvlJc w:val="left"/>
      <w:pPr>
        <w:ind w:left="4680" w:hanging="360"/>
      </w:pPr>
      <w:rPr>
        <w:rFonts w:ascii="Symbol" w:hAnsi="Symbol" w:hint="default"/>
      </w:rPr>
    </w:lvl>
    <w:lvl w:ilvl="7" w:tplc="40E855A8" w:tentative="1">
      <w:start w:val="1"/>
      <w:numFmt w:val="bullet"/>
      <w:lvlText w:val="o"/>
      <w:lvlJc w:val="left"/>
      <w:pPr>
        <w:ind w:left="5400" w:hanging="360"/>
      </w:pPr>
      <w:rPr>
        <w:rFonts w:ascii="Courier New" w:hAnsi="Courier New" w:hint="default"/>
      </w:rPr>
    </w:lvl>
    <w:lvl w:ilvl="8" w:tplc="A9607B74" w:tentative="1">
      <w:start w:val="1"/>
      <w:numFmt w:val="bullet"/>
      <w:lvlText w:val=""/>
      <w:lvlJc w:val="left"/>
      <w:pPr>
        <w:ind w:left="6120" w:hanging="360"/>
      </w:pPr>
      <w:rPr>
        <w:rFonts w:ascii="Wingdings" w:hAnsi="Wingdings" w:hint="default"/>
      </w:rPr>
    </w:lvl>
  </w:abstractNum>
  <w:abstractNum w:abstractNumId="18" w15:restartNumberingAfterBreak="0">
    <w:nsid w:val="2C1A128D"/>
    <w:multiLevelType w:val="hybridMultilevel"/>
    <w:tmpl w:val="D1D8CB2A"/>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9423D4"/>
    <w:multiLevelType w:val="hybridMultilevel"/>
    <w:tmpl w:val="7D6C25DC"/>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783603"/>
    <w:multiLevelType w:val="multilevel"/>
    <w:tmpl w:val="BC9E7614"/>
    <w:numStyleLink w:val="Numberedlist-TLS"/>
  </w:abstractNum>
  <w:abstractNum w:abstractNumId="21" w15:restartNumberingAfterBreak="0">
    <w:nsid w:val="4B5967EF"/>
    <w:multiLevelType w:val="multilevel"/>
    <w:tmpl w:val="BC9E7614"/>
    <w:numStyleLink w:val="Numberedlist-TLS"/>
  </w:abstractNum>
  <w:abstractNum w:abstractNumId="22" w15:restartNumberingAfterBreak="0">
    <w:nsid w:val="51283FF0"/>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526B17C3"/>
    <w:multiLevelType w:val="hybridMultilevel"/>
    <w:tmpl w:val="7D664942"/>
    <w:lvl w:ilvl="0" w:tplc="C1A0CEDC">
      <w:start w:val="1"/>
      <w:numFmt w:val="bullet"/>
      <w:lvlText w:val=""/>
      <w:lvlJc w:val="left"/>
      <w:pPr>
        <w:ind w:left="720" w:hanging="360"/>
      </w:pPr>
      <w:rPr>
        <w:rFonts w:ascii="Symbol" w:hAnsi="Symbol"/>
      </w:rPr>
    </w:lvl>
    <w:lvl w:ilvl="1" w:tplc="61A45880">
      <w:start w:val="1"/>
      <w:numFmt w:val="bullet"/>
      <w:lvlText w:val=""/>
      <w:lvlJc w:val="left"/>
      <w:pPr>
        <w:ind w:left="720" w:hanging="360"/>
      </w:pPr>
      <w:rPr>
        <w:rFonts w:ascii="Symbol" w:hAnsi="Symbol"/>
      </w:rPr>
    </w:lvl>
    <w:lvl w:ilvl="2" w:tplc="999EA9B2">
      <w:start w:val="1"/>
      <w:numFmt w:val="bullet"/>
      <w:lvlText w:val=""/>
      <w:lvlJc w:val="left"/>
      <w:pPr>
        <w:ind w:left="720" w:hanging="360"/>
      </w:pPr>
      <w:rPr>
        <w:rFonts w:ascii="Symbol" w:hAnsi="Symbol"/>
      </w:rPr>
    </w:lvl>
    <w:lvl w:ilvl="3" w:tplc="8990DF34">
      <w:start w:val="1"/>
      <w:numFmt w:val="bullet"/>
      <w:lvlText w:val=""/>
      <w:lvlJc w:val="left"/>
      <w:pPr>
        <w:ind w:left="720" w:hanging="360"/>
      </w:pPr>
      <w:rPr>
        <w:rFonts w:ascii="Symbol" w:hAnsi="Symbol"/>
      </w:rPr>
    </w:lvl>
    <w:lvl w:ilvl="4" w:tplc="7F86E05E">
      <w:start w:val="1"/>
      <w:numFmt w:val="bullet"/>
      <w:lvlText w:val=""/>
      <w:lvlJc w:val="left"/>
      <w:pPr>
        <w:ind w:left="720" w:hanging="360"/>
      </w:pPr>
      <w:rPr>
        <w:rFonts w:ascii="Symbol" w:hAnsi="Symbol"/>
      </w:rPr>
    </w:lvl>
    <w:lvl w:ilvl="5" w:tplc="1D303580">
      <w:start w:val="1"/>
      <w:numFmt w:val="bullet"/>
      <w:lvlText w:val=""/>
      <w:lvlJc w:val="left"/>
      <w:pPr>
        <w:ind w:left="720" w:hanging="360"/>
      </w:pPr>
      <w:rPr>
        <w:rFonts w:ascii="Symbol" w:hAnsi="Symbol"/>
      </w:rPr>
    </w:lvl>
    <w:lvl w:ilvl="6" w:tplc="DB34069E">
      <w:start w:val="1"/>
      <w:numFmt w:val="bullet"/>
      <w:lvlText w:val=""/>
      <w:lvlJc w:val="left"/>
      <w:pPr>
        <w:ind w:left="720" w:hanging="360"/>
      </w:pPr>
      <w:rPr>
        <w:rFonts w:ascii="Symbol" w:hAnsi="Symbol"/>
      </w:rPr>
    </w:lvl>
    <w:lvl w:ilvl="7" w:tplc="5F663006">
      <w:start w:val="1"/>
      <w:numFmt w:val="bullet"/>
      <w:lvlText w:val=""/>
      <w:lvlJc w:val="left"/>
      <w:pPr>
        <w:ind w:left="720" w:hanging="360"/>
      </w:pPr>
      <w:rPr>
        <w:rFonts w:ascii="Symbol" w:hAnsi="Symbol"/>
      </w:rPr>
    </w:lvl>
    <w:lvl w:ilvl="8" w:tplc="AD66A5F4">
      <w:start w:val="1"/>
      <w:numFmt w:val="bullet"/>
      <w:lvlText w:val=""/>
      <w:lvlJc w:val="left"/>
      <w:pPr>
        <w:ind w:left="720" w:hanging="360"/>
      </w:pPr>
      <w:rPr>
        <w:rFonts w:ascii="Symbol" w:hAnsi="Symbol"/>
      </w:rPr>
    </w:lvl>
  </w:abstractNum>
  <w:abstractNum w:abstractNumId="24" w15:restartNumberingAfterBreak="0">
    <w:nsid w:val="57D14307"/>
    <w:multiLevelType w:val="hybridMultilevel"/>
    <w:tmpl w:val="36D02B6A"/>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22446"/>
    <w:multiLevelType w:val="hybridMultilevel"/>
    <w:tmpl w:val="A1F2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E088B"/>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27" w15:restartNumberingAfterBreak="0">
    <w:nsid w:val="62DB2F5D"/>
    <w:multiLevelType w:val="hybridMultilevel"/>
    <w:tmpl w:val="7E2A9884"/>
    <w:lvl w:ilvl="0" w:tplc="6CFC6E40">
      <w:start w:val="1"/>
      <w:numFmt w:val="bullet"/>
      <w:lvlText w:val=""/>
      <w:lvlJc w:val="left"/>
      <w:pPr>
        <w:ind w:left="720" w:hanging="360"/>
      </w:pPr>
      <w:rPr>
        <w:rFonts w:ascii="Symbol" w:hAnsi="Symbol"/>
      </w:rPr>
    </w:lvl>
    <w:lvl w:ilvl="1" w:tplc="E90C2840">
      <w:start w:val="1"/>
      <w:numFmt w:val="bullet"/>
      <w:lvlText w:val=""/>
      <w:lvlJc w:val="left"/>
      <w:pPr>
        <w:ind w:left="720" w:hanging="360"/>
      </w:pPr>
      <w:rPr>
        <w:rFonts w:ascii="Symbol" w:hAnsi="Symbol"/>
      </w:rPr>
    </w:lvl>
    <w:lvl w:ilvl="2" w:tplc="61E041BE">
      <w:start w:val="1"/>
      <w:numFmt w:val="bullet"/>
      <w:lvlText w:val=""/>
      <w:lvlJc w:val="left"/>
      <w:pPr>
        <w:ind w:left="720" w:hanging="360"/>
      </w:pPr>
      <w:rPr>
        <w:rFonts w:ascii="Symbol" w:hAnsi="Symbol"/>
      </w:rPr>
    </w:lvl>
    <w:lvl w:ilvl="3" w:tplc="6FBAC352">
      <w:start w:val="1"/>
      <w:numFmt w:val="bullet"/>
      <w:lvlText w:val=""/>
      <w:lvlJc w:val="left"/>
      <w:pPr>
        <w:ind w:left="720" w:hanging="360"/>
      </w:pPr>
      <w:rPr>
        <w:rFonts w:ascii="Symbol" w:hAnsi="Symbol"/>
      </w:rPr>
    </w:lvl>
    <w:lvl w:ilvl="4" w:tplc="A0C2E382">
      <w:start w:val="1"/>
      <w:numFmt w:val="bullet"/>
      <w:lvlText w:val=""/>
      <w:lvlJc w:val="left"/>
      <w:pPr>
        <w:ind w:left="720" w:hanging="360"/>
      </w:pPr>
      <w:rPr>
        <w:rFonts w:ascii="Symbol" w:hAnsi="Symbol"/>
      </w:rPr>
    </w:lvl>
    <w:lvl w:ilvl="5" w:tplc="79C64014">
      <w:start w:val="1"/>
      <w:numFmt w:val="bullet"/>
      <w:lvlText w:val=""/>
      <w:lvlJc w:val="left"/>
      <w:pPr>
        <w:ind w:left="720" w:hanging="360"/>
      </w:pPr>
      <w:rPr>
        <w:rFonts w:ascii="Symbol" w:hAnsi="Symbol"/>
      </w:rPr>
    </w:lvl>
    <w:lvl w:ilvl="6" w:tplc="C1FEA8E2">
      <w:start w:val="1"/>
      <w:numFmt w:val="bullet"/>
      <w:lvlText w:val=""/>
      <w:lvlJc w:val="left"/>
      <w:pPr>
        <w:ind w:left="720" w:hanging="360"/>
      </w:pPr>
      <w:rPr>
        <w:rFonts w:ascii="Symbol" w:hAnsi="Symbol"/>
      </w:rPr>
    </w:lvl>
    <w:lvl w:ilvl="7" w:tplc="5E58AE2E">
      <w:start w:val="1"/>
      <w:numFmt w:val="bullet"/>
      <w:lvlText w:val=""/>
      <w:lvlJc w:val="left"/>
      <w:pPr>
        <w:ind w:left="720" w:hanging="360"/>
      </w:pPr>
      <w:rPr>
        <w:rFonts w:ascii="Symbol" w:hAnsi="Symbol"/>
      </w:rPr>
    </w:lvl>
    <w:lvl w:ilvl="8" w:tplc="86109446">
      <w:start w:val="1"/>
      <w:numFmt w:val="bullet"/>
      <w:lvlText w:val=""/>
      <w:lvlJc w:val="left"/>
      <w:pPr>
        <w:ind w:left="720" w:hanging="360"/>
      </w:pPr>
      <w:rPr>
        <w:rFonts w:ascii="Symbol" w:hAnsi="Symbol"/>
      </w:rPr>
    </w:lvl>
  </w:abstractNum>
  <w:abstractNum w:abstractNumId="28" w15:restartNumberingAfterBreak="0">
    <w:nsid w:val="69C3189A"/>
    <w:multiLevelType w:val="multilevel"/>
    <w:tmpl w:val="7CF8A734"/>
    <w:lvl w:ilvl="0">
      <w:start w:val="1"/>
      <w:numFmt w:val="decimal"/>
      <w:pStyle w:val="ListNumbered"/>
      <w:lvlText w:val="%1)"/>
      <w:lvlJc w:val="left"/>
      <w:pPr>
        <w:ind w:left="1440" w:hanging="360"/>
      </w:pPr>
      <w:rPr>
        <w:rFonts w:asciiTheme="minorHAnsi" w:hAnsiTheme="minorHAnsi" w:hint="default"/>
        <w:b w:val="0"/>
        <w:i w:val="0"/>
        <w:color w:val="auto"/>
        <w:sz w:val="22"/>
      </w:rPr>
    </w:lvl>
    <w:lvl w:ilvl="1">
      <w:start w:val="1"/>
      <w:numFmt w:val="lowerLetter"/>
      <w:lvlText w:val="%2)"/>
      <w:lvlJc w:val="left"/>
      <w:pPr>
        <w:ind w:left="1800" w:hanging="360"/>
      </w:pPr>
      <w:rPr>
        <w:rFonts w:asciiTheme="minorHAnsi" w:hAnsiTheme="minorHAnsi" w:hint="default"/>
        <w:sz w:val="22"/>
      </w:rPr>
    </w:lvl>
    <w:lvl w:ilvl="2">
      <w:start w:val="1"/>
      <w:numFmt w:val="lowerRoman"/>
      <w:lvlText w:val="%3)"/>
      <w:lvlJc w:val="left"/>
      <w:pPr>
        <w:ind w:left="2160" w:hanging="360"/>
      </w:pPr>
      <w:rPr>
        <w:rFonts w:asciiTheme="minorHAnsi" w:hAnsiTheme="minorHAnsi" w:hint="default"/>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29" w15:restartNumberingAfterBreak="0">
    <w:nsid w:val="6B241564"/>
    <w:multiLevelType w:val="hybridMultilevel"/>
    <w:tmpl w:val="1FD0DE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7F506C"/>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31" w15:restartNumberingAfterBreak="0">
    <w:nsid w:val="70BD46FC"/>
    <w:multiLevelType w:val="multilevel"/>
    <w:tmpl w:val="BC9E7614"/>
    <w:styleLink w:val="Numberedlist-TLS"/>
    <w:lvl w:ilvl="0">
      <w:start w:val="1"/>
      <w:numFmt w:val="decimal"/>
      <w:lvlText w:val="%1)"/>
      <w:lvlJc w:val="left"/>
      <w:pPr>
        <w:ind w:left="1440" w:hanging="360"/>
      </w:pPr>
      <w:rPr>
        <w:rFonts w:asciiTheme="minorHAnsi" w:hAnsiTheme="minorHAnsi" w:hint="default"/>
        <w:b w:val="0"/>
        <w:i w:val="0"/>
        <w:color w:val="auto"/>
        <w:sz w:val="22"/>
      </w:rPr>
    </w:lvl>
    <w:lvl w:ilvl="1">
      <w:start w:val="1"/>
      <w:numFmt w:val="lowerLetter"/>
      <w:lvlText w:val="%2)"/>
      <w:lvlJc w:val="left"/>
      <w:pPr>
        <w:ind w:left="1800" w:hanging="360"/>
      </w:pPr>
      <w:rPr>
        <w:rFonts w:asciiTheme="minorHAnsi" w:hAnsiTheme="minorHAnsi" w:hint="default"/>
        <w:sz w:val="22"/>
      </w:rPr>
    </w:lvl>
    <w:lvl w:ilvl="2">
      <w:start w:val="1"/>
      <w:numFmt w:val="lowerRoman"/>
      <w:lvlText w:val="%3)"/>
      <w:lvlJc w:val="left"/>
      <w:pPr>
        <w:ind w:left="2160" w:hanging="360"/>
      </w:pPr>
      <w:rPr>
        <w:rFonts w:asciiTheme="minorHAnsi" w:hAnsiTheme="minorHAnsi" w:hint="default"/>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2" w15:restartNumberingAfterBreak="0">
    <w:nsid w:val="7B455BDB"/>
    <w:multiLevelType w:val="hybridMultilevel"/>
    <w:tmpl w:val="5B265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0B79FF"/>
    <w:multiLevelType w:val="hybridMultilevel"/>
    <w:tmpl w:val="0E263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9B57FF"/>
    <w:multiLevelType w:val="hybridMultilevel"/>
    <w:tmpl w:val="021C372A"/>
    <w:lvl w:ilvl="0" w:tplc="CB0C3CBE">
      <w:start w:val="1"/>
      <w:numFmt w:val="bullet"/>
      <w:lvlText w:val=""/>
      <w:lvlJc w:val="left"/>
      <w:pPr>
        <w:ind w:left="720" w:hanging="360"/>
      </w:pPr>
      <w:rPr>
        <w:rFonts w:ascii="Symbol" w:hAnsi="Symbol" w:hint="default"/>
        <w:color w:val="004D71"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74746109">
    <w:abstractNumId w:val="9"/>
  </w:num>
  <w:num w:numId="2" w16cid:durableId="1818911615">
    <w:abstractNumId w:val="7"/>
  </w:num>
  <w:num w:numId="3" w16cid:durableId="881206842">
    <w:abstractNumId w:val="6"/>
  </w:num>
  <w:num w:numId="4" w16cid:durableId="993143894">
    <w:abstractNumId w:val="5"/>
  </w:num>
  <w:num w:numId="5" w16cid:durableId="533343733">
    <w:abstractNumId w:val="4"/>
  </w:num>
  <w:num w:numId="6" w16cid:durableId="1295213798">
    <w:abstractNumId w:val="8"/>
  </w:num>
  <w:num w:numId="7" w16cid:durableId="1369333563">
    <w:abstractNumId w:val="3"/>
  </w:num>
  <w:num w:numId="8" w16cid:durableId="714278910">
    <w:abstractNumId w:val="2"/>
  </w:num>
  <w:num w:numId="9" w16cid:durableId="1804106923">
    <w:abstractNumId w:val="1"/>
  </w:num>
  <w:num w:numId="10" w16cid:durableId="849297177">
    <w:abstractNumId w:val="0"/>
  </w:num>
  <w:num w:numId="11" w16cid:durableId="849024618">
    <w:abstractNumId w:val="29"/>
  </w:num>
  <w:num w:numId="12" w16cid:durableId="2144033601">
    <w:abstractNumId w:val="10"/>
  </w:num>
  <w:num w:numId="13" w16cid:durableId="790901059">
    <w:abstractNumId w:val="14"/>
  </w:num>
  <w:num w:numId="14" w16cid:durableId="1156410441">
    <w:abstractNumId w:val="26"/>
  </w:num>
  <w:num w:numId="15" w16cid:durableId="1852646450">
    <w:abstractNumId w:val="24"/>
  </w:num>
  <w:num w:numId="16" w16cid:durableId="1573470473">
    <w:abstractNumId w:val="19"/>
  </w:num>
  <w:num w:numId="17" w16cid:durableId="2016299639">
    <w:abstractNumId w:val="11"/>
  </w:num>
  <w:num w:numId="18" w16cid:durableId="808321750">
    <w:abstractNumId w:val="32"/>
  </w:num>
  <w:num w:numId="19" w16cid:durableId="609898742">
    <w:abstractNumId w:val="18"/>
  </w:num>
  <w:num w:numId="20" w16cid:durableId="1539127884">
    <w:abstractNumId w:val="13"/>
  </w:num>
  <w:num w:numId="21" w16cid:durableId="1868832353">
    <w:abstractNumId w:val="31"/>
  </w:num>
  <w:num w:numId="22" w16cid:durableId="560752610">
    <w:abstractNumId w:val="30"/>
  </w:num>
  <w:num w:numId="23" w16cid:durableId="720178521">
    <w:abstractNumId w:val="22"/>
  </w:num>
  <w:num w:numId="24" w16cid:durableId="1826387520">
    <w:abstractNumId w:val="21"/>
  </w:num>
  <w:num w:numId="25" w16cid:durableId="1572813523">
    <w:abstractNumId w:val="20"/>
  </w:num>
  <w:num w:numId="26" w16cid:durableId="618342390">
    <w:abstractNumId w:val="9"/>
  </w:num>
  <w:num w:numId="27" w16cid:durableId="1705400247">
    <w:abstractNumId w:val="28"/>
  </w:num>
  <w:num w:numId="28" w16cid:durableId="1113208570">
    <w:abstractNumId w:val="9"/>
  </w:num>
  <w:num w:numId="29" w16cid:durableId="233201244">
    <w:abstractNumId w:val="28"/>
  </w:num>
  <w:num w:numId="30" w16cid:durableId="120808877">
    <w:abstractNumId w:val="31"/>
  </w:num>
  <w:num w:numId="31" w16cid:durableId="1682850579">
    <w:abstractNumId w:val="14"/>
  </w:num>
  <w:num w:numId="32" w16cid:durableId="336730202">
    <w:abstractNumId w:val="33"/>
  </w:num>
  <w:num w:numId="33" w16cid:durableId="1923561133">
    <w:abstractNumId w:val="27"/>
  </w:num>
  <w:num w:numId="34" w16cid:durableId="1861700320">
    <w:abstractNumId w:val="16"/>
  </w:num>
  <w:num w:numId="35" w16cid:durableId="355008653">
    <w:abstractNumId w:val="23"/>
  </w:num>
  <w:num w:numId="36" w16cid:durableId="385027578">
    <w:abstractNumId w:val="25"/>
  </w:num>
  <w:num w:numId="37" w16cid:durableId="375351359">
    <w:abstractNumId w:val="34"/>
  </w:num>
  <w:num w:numId="38" w16cid:durableId="1840728223">
    <w:abstractNumId w:val="15"/>
  </w:num>
  <w:num w:numId="39" w16cid:durableId="989140370">
    <w:abstractNumId w:val="17"/>
  </w:num>
  <w:num w:numId="40" w16cid:durableId="1112473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wMjY0NjezMLIwtjBQ0lEKTi0uzszPAykwqQUAuL5TLSwAAAA="/>
  </w:docVars>
  <w:rsids>
    <w:rsidRoot w:val="005172D3"/>
    <w:rsid w:val="000034D5"/>
    <w:rsid w:val="00003982"/>
    <w:rsid w:val="000051C7"/>
    <w:rsid w:val="00006302"/>
    <w:rsid w:val="000131FD"/>
    <w:rsid w:val="00026DDF"/>
    <w:rsid w:val="00030775"/>
    <w:rsid w:val="000328A0"/>
    <w:rsid w:val="0003423F"/>
    <w:rsid w:val="00034394"/>
    <w:rsid w:val="00040DCD"/>
    <w:rsid w:val="00042E2B"/>
    <w:rsid w:val="0004353E"/>
    <w:rsid w:val="00047013"/>
    <w:rsid w:val="00050E58"/>
    <w:rsid w:val="00054050"/>
    <w:rsid w:val="00063058"/>
    <w:rsid w:val="00066A18"/>
    <w:rsid w:val="00067A92"/>
    <w:rsid w:val="00073FA6"/>
    <w:rsid w:val="0007424B"/>
    <w:rsid w:val="000802A6"/>
    <w:rsid w:val="00081299"/>
    <w:rsid w:val="00083259"/>
    <w:rsid w:val="00083A01"/>
    <w:rsid w:val="000845AC"/>
    <w:rsid w:val="00084C5C"/>
    <w:rsid w:val="00085A3D"/>
    <w:rsid w:val="00092BA6"/>
    <w:rsid w:val="00093527"/>
    <w:rsid w:val="000956A0"/>
    <w:rsid w:val="00095F87"/>
    <w:rsid w:val="0009716B"/>
    <w:rsid w:val="000A0288"/>
    <w:rsid w:val="000A16A5"/>
    <w:rsid w:val="000A234E"/>
    <w:rsid w:val="000A2BBA"/>
    <w:rsid w:val="000A6B8C"/>
    <w:rsid w:val="000B03B0"/>
    <w:rsid w:val="000B0BAF"/>
    <w:rsid w:val="000C2C1C"/>
    <w:rsid w:val="000C35B5"/>
    <w:rsid w:val="000C76AE"/>
    <w:rsid w:val="000C7B94"/>
    <w:rsid w:val="000D26DF"/>
    <w:rsid w:val="000D37D7"/>
    <w:rsid w:val="000D457B"/>
    <w:rsid w:val="000D5591"/>
    <w:rsid w:val="000E19F5"/>
    <w:rsid w:val="000E51F4"/>
    <w:rsid w:val="000F49B8"/>
    <w:rsid w:val="00100BAF"/>
    <w:rsid w:val="00102BE7"/>
    <w:rsid w:val="00106F19"/>
    <w:rsid w:val="001071B4"/>
    <w:rsid w:val="00110F56"/>
    <w:rsid w:val="001116AF"/>
    <w:rsid w:val="001138DE"/>
    <w:rsid w:val="00114674"/>
    <w:rsid w:val="00117146"/>
    <w:rsid w:val="0012376C"/>
    <w:rsid w:val="00125A78"/>
    <w:rsid w:val="001328E0"/>
    <w:rsid w:val="00135FCE"/>
    <w:rsid w:val="00136043"/>
    <w:rsid w:val="00136259"/>
    <w:rsid w:val="001406C5"/>
    <w:rsid w:val="0014532D"/>
    <w:rsid w:val="001465BA"/>
    <w:rsid w:val="00151573"/>
    <w:rsid w:val="001576E2"/>
    <w:rsid w:val="0015C4B9"/>
    <w:rsid w:val="00160A7C"/>
    <w:rsid w:val="00160F3F"/>
    <w:rsid w:val="00161876"/>
    <w:rsid w:val="00162AAE"/>
    <w:rsid w:val="00164BCF"/>
    <w:rsid w:val="001650B1"/>
    <w:rsid w:val="0016710F"/>
    <w:rsid w:val="00184B45"/>
    <w:rsid w:val="00186ABF"/>
    <w:rsid w:val="00187B80"/>
    <w:rsid w:val="00190CFC"/>
    <w:rsid w:val="00192AED"/>
    <w:rsid w:val="001930BF"/>
    <w:rsid w:val="001A1250"/>
    <w:rsid w:val="001A395D"/>
    <w:rsid w:val="001A4742"/>
    <w:rsid w:val="001A5307"/>
    <w:rsid w:val="001B0859"/>
    <w:rsid w:val="001B1548"/>
    <w:rsid w:val="001B18D9"/>
    <w:rsid w:val="001B4D8A"/>
    <w:rsid w:val="001C18FB"/>
    <w:rsid w:val="001C2EF7"/>
    <w:rsid w:val="001C5C90"/>
    <w:rsid w:val="001C5CAF"/>
    <w:rsid w:val="001C60FB"/>
    <w:rsid w:val="001C6437"/>
    <w:rsid w:val="001D0B93"/>
    <w:rsid w:val="001D5327"/>
    <w:rsid w:val="001E1794"/>
    <w:rsid w:val="001E47A2"/>
    <w:rsid w:val="001E58EF"/>
    <w:rsid w:val="001E69BA"/>
    <w:rsid w:val="001F2155"/>
    <w:rsid w:val="001F28BA"/>
    <w:rsid w:val="00200939"/>
    <w:rsid w:val="002029B9"/>
    <w:rsid w:val="00206B38"/>
    <w:rsid w:val="0021256F"/>
    <w:rsid w:val="002159EB"/>
    <w:rsid w:val="0022350B"/>
    <w:rsid w:val="00226079"/>
    <w:rsid w:val="002268A1"/>
    <w:rsid w:val="00226F11"/>
    <w:rsid w:val="00233331"/>
    <w:rsid w:val="00242289"/>
    <w:rsid w:val="00243DC5"/>
    <w:rsid w:val="0024601E"/>
    <w:rsid w:val="0025400D"/>
    <w:rsid w:val="002566D1"/>
    <w:rsid w:val="002625F8"/>
    <w:rsid w:val="002662FF"/>
    <w:rsid w:val="002679C2"/>
    <w:rsid w:val="00267A6B"/>
    <w:rsid w:val="00273424"/>
    <w:rsid w:val="00273C65"/>
    <w:rsid w:val="00274BFA"/>
    <w:rsid w:val="0028084C"/>
    <w:rsid w:val="002822F2"/>
    <w:rsid w:val="002823DB"/>
    <w:rsid w:val="00285B6E"/>
    <w:rsid w:val="00285ECF"/>
    <w:rsid w:val="00290406"/>
    <w:rsid w:val="00290B10"/>
    <w:rsid w:val="00294B43"/>
    <w:rsid w:val="002A0410"/>
    <w:rsid w:val="002A34C5"/>
    <w:rsid w:val="002A3799"/>
    <w:rsid w:val="002A788A"/>
    <w:rsid w:val="002B0E68"/>
    <w:rsid w:val="002B418E"/>
    <w:rsid w:val="002B5583"/>
    <w:rsid w:val="002B6246"/>
    <w:rsid w:val="002B6769"/>
    <w:rsid w:val="002B69E4"/>
    <w:rsid w:val="002C5C17"/>
    <w:rsid w:val="002D5090"/>
    <w:rsid w:val="002D56D7"/>
    <w:rsid w:val="002D5F8B"/>
    <w:rsid w:val="002D6CD0"/>
    <w:rsid w:val="002E04C5"/>
    <w:rsid w:val="002E0543"/>
    <w:rsid w:val="002E28D5"/>
    <w:rsid w:val="002E4C3B"/>
    <w:rsid w:val="002E5293"/>
    <w:rsid w:val="002F2621"/>
    <w:rsid w:val="002F36DF"/>
    <w:rsid w:val="002F57DB"/>
    <w:rsid w:val="002F5A26"/>
    <w:rsid w:val="002F6286"/>
    <w:rsid w:val="002F6D89"/>
    <w:rsid w:val="00301E21"/>
    <w:rsid w:val="00311BD9"/>
    <w:rsid w:val="00312019"/>
    <w:rsid w:val="00315B12"/>
    <w:rsid w:val="00316477"/>
    <w:rsid w:val="00316524"/>
    <w:rsid w:val="00317200"/>
    <w:rsid w:val="00317FE4"/>
    <w:rsid w:val="003211C3"/>
    <w:rsid w:val="00321262"/>
    <w:rsid w:val="00321A1F"/>
    <w:rsid w:val="00323333"/>
    <w:rsid w:val="00325B6A"/>
    <w:rsid w:val="00327444"/>
    <w:rsid w:val="003312F9"/>
    <w:rsid w:val="003342C1"/>
    <w:rsid w:val="0034088E"/>
    <w:rsid w:val="0034152C"/>
    <w:rsid w:val="00343A1E"/>
    <w:rsid w:val="00343AB7"/>
    <w:rsid w:val="00343CBB"/>
    <w:rsid w:val="0034477C"/>
    <w:rsid w:val="00345D59"/>
    <w:rsid w:val="00346027"/>
    <w:rsid w:val="00350EB9"/>
    <w:rsid w:val="00357DC0"/>
    <w:rsid w:val="00357F3C"/>
    <w:rsid w:val="003673E4"/>
    <w:rsid w:val="003674A6"/>
    <w:rsid w:val="0037406C"/>
    <w:rsid w:val="00380E0B"/>
    <w:rsid w:val="0038105D"/>
    <w:rsid w:val="00397F30"/>
    <w:rsid w:val="003A0F56"/>
    <w:rsid w:val="003A6B87"/>
    <w:rsid w:val="003A6F29"/>
    <w:rsid w:val="003A73B3"/>
    <w:rsid w:val="003A7F06"/>
    <w:rsid w:val="003B25F5"/>
    <w:rsid w:val="003B420F"/>
    <w:rsid w:val="003B5348"/>
    <w:rsid w:val="003B68A1"/>
    <w:rsid w:val="003D3598"/>
    <w:rsid w:val="003D50AF"/>
    <w:rsid w:val="003E0204"/>
    <w:rsid w:val="003E1CF0"/>
    <w:rsid w:val="003E669E"/>
    <w:rsid w:val="003E7A85"/>
    <w:rsid w:val="003F2554"/>
    <w:rsid w:val="003F5C2B"/>
    <w:rsid w:val="00401047"/>
    <w:rsid w:val="0040309B"/>
    <w:rsid w:val="00403193"/>
    <w:rsid w:val="0040477F"/>
    <w:rsid w:val="00405B52"/>
    <w:rsid w:val="0040633A"/>
    <w:rsid w:val="004073C5"/>
    <w:rsid w:val="00411348"/>
    <w:rsid w:val="0041245B"/>
    <w:rsid w:val="0041618A"/>
    <w:rsid w:val="00417105"/>
    <w:rsid w:val="00420AFB"/>
    <w:rsid w:val="0042175E"/>
    <w:rsid w:val="00422527"/>
    <w:rsid w:val="00422886"/>
    <w:rsid w:val="00422D00"/>
    <w:rsid w:val="004255EE"/>
    <w:rsid w:val="00425D9A"/>
    <w:rsid w:val="00426B97"/>
    <w:rsid w:val="00430AFA"/>
    <w:rsid w:val="00432A70"/>
    <w:rsid w:val="00432E7F"/>
    <w:rsid w:val="00434D4F"/>
    <w:rsid w:val="0043671E"/>
    <w:rsid w:val="00441C69"/>
    <w:rsid w:val="00442943"/>
    <w:rsid w:val="00444780"/>
    <w:rsid w:val="004463F3"/>
    <w:rsid w:val="00452BCE"/>
    <w:rsid w:val="00453727"/>
    <w:rsid w:val="004553B0"/>
    <w:rsid w:val="004565C4"/>
    <w:rsid w:val="0045697A"/>
    <w:rsid w:val="004623A0"/>
    <w:rsid w:val="004624A8"/>
    <w:rsid w:val="0046592A"/>
    <w:rsid w:val="00466E21"/>
    <w:rsid w:val="0046758B"/>
    <w:rsid w:val="004730E5"/>
    <w:rsid w:val="00475AB6"/>
    <w:rsid w:val="00480BE2"/>
    <w:rsid w:val="004811E0"/>
    <w:rsid w:val="00482914"/>
    <w:rsid w:val="00482F9A"/>
    <w:rsid w:val="00485AEA"/>
    <w:rsid w:val="00485C7F"/>
    <w:rsid w:val="00487887"/>
    <w:rsid w:val="00491B48"/>
    <w:rsid w:val="0049336C"/>
    <w:rsid w:val="004A5D6C"/>
    <w:rsid w:val="004B0F4B"/>
    <w:rsid w:val="004B57B1"/>
    <w:rsid w:val="004B7E64"/>
    <w:rsid w:val="004C2961"/>
    <w:rsid w:val="004C5E2B"/>
    <w:rsid w:val="004D37B7"/>
    <w:rsid w:val="004D49D4"/>
    <w:rsid w:val="004D5558"/>
    <w:rsid w:val="004D6FEA"/>
    <w:rsid w:val="004E0ECB"/>
    <w:rsid w:val="004E1DCE"/>
    <w:rsid w:val="004E32CD"/>
    <w:rsid w:val="004E4B1A"/>
    <w:rsid w:val="004E73C6"/>
    <w:rsid w:val="004E783C"/>
    <w:rsid w:val="004F0B0F"/>
    <w:rsid w:val="004F37FA"/>
    <w:rsid w:val="004FF247"/>
    <w:rsid w:val="005011F0"/>
    <w:rsid w:val="00505438"/>
    <w:rsid w:val="00506EC5"/>
    <w:rsid w:val="005109B0"/>
    <w:rsid w:val="00515AE9"/>
    <w:rsid w:val="005172D3"/>
    <w:rsid w:val="00517758"/>
    <w:rsid w:val="00540AE0"/>
    <w:rsid w:val="00542FA0"/>
    <w:rsid w:val="0054350C"/>
    <w:rsid w:val="00543811"/>
    <w:rsid w:val="0054413F"/>
    <w:rsid w:val="00544B4D"/>
    <w:rsid w:val="00554221"/>
    <w:rsid w:val="005557FD"/>
    <w:rsid w:val="005627B8"/>
    <w:rsid w:val="00564007"/>
    <w:rsid w:val="0056440E"/>
    <w:rsid w:val="005661F8"/>
    <w:rsid w:val="0056659D"/>
    <w:rsid w:val="00571938"/>
    <w:rsid w:val="00571E16"/>
    <w:rsid w:val="00572006"/>
    <w:rsid w:val="00572AE7"/>
    <w:rsid w:val="00573DF0"/>
    <w:rsid w:val="005801DE"/>
    <w:rsid w:val="00581E73"/>
    <w:rsid w:val="005822D9"/>
    <w:rsid w:val="00582EE5"/>
    <w:rsid w:val="00583C5D"/>
    <w:rsid w:val="0058481C"/>
    <w:rsid w:val="00585D3F"/>
    <w:rsid w:val="005903DB"/>
    <w:rsid w:val="005926D6"/>
    <w:rsid w:val="0059372E"/>
    <w:rsid w:val="005A2B59"/>
    <w:rsid w:val="005B1D59"/>
    <w:rsid w:val="005B44F1"/>
    <w:rsid w:val="005B49E8"/>
    <w:rsid w:val="005B5565"/>
    <w:rsid w:val="005C00EB"/>
    <w:rsid w:val="005C0AB7"/>
    <w:rsid w:val="005C3234"/>
    <w:rsid w:val="005C3741"/>
    <w:rsid w:val="005C4858"/>
    <w:rsid w:val="005D1598"/>
    <w:rsid w:val="005D5D93"/>
    <w:rsid w:val="005D5E1B"/>
    <w:rsid w:val="005D6B98"/>
    <w:rsid w:val="005E26C9"/>
    <w:rsid w:val="005E358E"/>
    <w:rsid w:val="005E4BF7"/>
    <w:rsid w:val="005F57AA"/>
    <w:rsid w:val="005F6B18"/>
    <w:rsid w:val="005F7E42"/>
    <w:rsid w:val="006102EB"/>
    <w:rsid w:val="006130B7"/>
    <w:rsid w:val="00613D07"/>
    <w:rsid w:val="00614FF8"/>
    <w:rsid w:val="006169A1"/>
    <w:rsid w:val="00620740"/>
    <w:rsid w:val="00621E78"/>
    <w:rsid w:val="00622A31"/>
    <w:rsid w:val="0063341E"/>
    <w:rsid w:val="006342D6"/>
    <w:rsid w:val="00634F5A"/>
    <w:rsid w:val="006357DC"/>
    <w:rsid w:val="00635CED"/>
    <w:rsid w:val="00636EBD"/>
    <w:rsid w:val="00642F15"/>
    <w:rsid w:val="00645630"/>
    <w:rsid w:val="00647663"/>
    <w:rsid w:val="006504D1"/>
    <w:rsid w:val="006514F1"/>
    <w:rsid w:val="006532B2"/>
    <w:rsid w:val="00667066"/>
    <w:rsid w:val="00667ADB"/>
    <w:rsid w:val="00672C12"/>
    <w:rsid w:val="00673836"/>
    <w:rsid w:val="006739FA"/>
    <w:rsid w:val="006758F6"/>
    <w:rsid w:val="00676401"/>
    <w:rsid w:val="00677BD7"/>
    <w:rsid w:val="006841B2"/>
    <w:rsid w:val="006961C3"/>
    <w:rsid w:val="006967A4"/>
    <w:rsid w:val="006A096F"/>
    <w:rsid w:val="006A1D0C"/>
    <w:rsid w:val="006A79E3"/>
    <w:rsid w:val="006B3005"/>
    <w:rsid w:val="006C4967"/>
    <w:rsid w:val="006C6B46"/>
    <w:rsid w:val="006D209E"/>
    <w:rsid w:val="006D63E9"/>
    <w:rsid w:val="006E12D3"/>
    <w:rsid w:val="006E43B1"/>
    <w:rsid w:val="006E5CA0"/>
    <w:rsid w:val="006E742C"/>
    <w:rsid w:val="006E7E2E"/>
    <w:rsid w:val="006F04D3"/>
    <w:rsid w:val="006F13C3"/>
    <w:rsid w:val="006F1796"/>
    <w:rsid w:val="006F1C88"/>
    <w:rsid w:val="006F7589"/>
    <w:rsid w:val="0070038C"/>
    <w:rsid w:val="0070057F"/>
    <w:rsid w:val="00700FBD"/>
    <w:rsid w:val="00702260"/>
    <w:rsid w:val="007032DE"/>
    <w:rsid w:val="00704199"/>
    <w:rsid w:val="00706621"/>
    <w:rsid w:val="00706914"/>
    <w:rsid w:val="007109CE"/>
    <w:rsid w:val="00711A1D"/>
    <w:rsid w:val="007135C6"/>
    <w:rsid w:val="00723581"/>
    <w:rsid w:val="00725BCB"/>
    <w:rsid w:val="00726CC9"/>
    <w:rsid w:val="00734734"/>
    <w:rsid w:val="00737492"/>
    <w:rsid w:val="0074209F"/>
    <w:rsid w:val="007431B8"/>
    <w:rsid w:val="00745032"/>
    <w:rsid w:val="00747DA4"/>
    <w:rsid w:val="00750613"/>
    <w:rsid w:val="00750AC2"/>
    <w:rsid w:val="0075296C"/>
    <w:rsid w:val="00753048"/>
    <w:rsid w:val="00753880"/>
    <w:rsid w:val="00753E3D"/>
    <w:rsid w:val="00755B79"/>
    <w:rsid w:val="00760B2D"/>
    <w:rsid w:val="00761993"/>
    <w:rsid w:val="00762280"/>
    <w:rsid w:val="007629AC"/>
    <w:rsid w:val="0076472E"/>
    <w:rsid w:val="00771355"/>
    <w:rsid w:val="007742A7"/>
    <w:rsid w:val="007744AD"/>
    <w:rsid w:val="00776C25"/>
    <w:rsid w:val="00780611"/>
    <w:rsid w:val="0078077B"/>
    <w:rsid w:val="0078139D"/>
    <w:rsid w:val="00790A82"/>
    <w:rsid w:val="007947D8"/>
    <w:rsid w:val="00794AC2"/>
    <w:rsid w:val="00796DB8"/>
    <w:rsid w:val="007A17CE"/>
    <w:rsid w:val="007A3A88"/>
    <w:rsid w:val="007A7FAA"/>
    <w:rsid w:val="007B45AC"/>
    <w:rsid w:val="007B694D"/>
    <w:rsid w:val="007B70CB"/>
    <w:rsid w:val="007B7D2A"/>
    <w:rsid w:val="007B7E80"/>
    <w:rsid w:val="007C0299"/>
    <w:rsid w:val="007C70EA"/>
    <w:rsid w:val="007D079C"/>
    <w:rsid w:val="007D0A61"/>
    <w:rsid w:val="007D122C"/>
    <w:rsid w:val="007D19B2"/>
    <w:rsid w:val="007D34A3"/>
    <w:rsid w:val="007D5099"/>
    <w:rsid w:val="007E2A43"/>
    <w:rsid w:val="007F17D6"/>
    <w:rsid w:val="007F663D"/>
    <w:rsid w:val="007F7B81"/>
    <w:rsid w:val="007F7C05"/>
    <w:rsid w:val="00800A75"/>
    <w:rsid w:val="00810D57"/>
    <w:rsid w:val="00812677"/>
    <w:rsid w:val="00817DF3"/>
    <w:rsid w:val="00823506"/>
    <w:rsid w:val="00830FF1"/>
    <w:rsid w:val="00831D3C"/>
    <w:rsid w:val="00837DF7"/>
    <w:rsid w:val="00840BE0"/>
    <w:rsid w:val="00843D85"/>
    <w:rsid w:val="0084573A"/>
    <w:rsid w:val="00845F1E"/>
    <w:rsid w:val="00846AA0"/>
    <w:rsid w:val="008550EB"/>
    <w:rsid w:val="00856341"/>
    <w:rsid w:val="00861123"/>
    <w:rsid w:val="00867046"/>
    <w:rsid w:val="00871EF6"/>
    <w:rsid w:val="00876AC4"/>
    <w:rsid w:val="00880DAC"/>
    <w:rsid w:val="00881C64"/>
    <w:rsid w:val="008836F0"/>
    <w:rsid w:val="00883782"/>
    <w:rsid w:val="0089113F"/>
    <w:rsid w:val="0089409A"/>
    <w:rsid w:val="00894FC2"/>
    <w:rsid w:val="00896737"/>
    <w:rsid w:val="00896DDB"/>
    <w:rsid w:val="008C0288"/>
    <w:rsid w:val="008C030C"/>
    <w:rsid w:val="008C194D"/>
    <w:rsid w:val="008C2BAC"/>
    <w:rsid w:val="008C3D17"/>
    <w:rsid w:val="008C500C"/>
    <w:rsid w:val="008C613B"/>
    <w:rsid w:val="008D0C18"/>
    <w:rsid w:val="008D44BE"/>
    <w:rsid w:val="008D5FF4"/>
    <w:rsid w:val="008E1915"/>
    <w:rsid w:val="008E2E90"/>
    <w:rsid w:val="008E2EE8"/>
    <w:rsid w:val="008E3CBD"/>
    <w:rsid w:val="0090249F"/>
    <w:rsid w:val="00905F6D"/>
    <w:rsid w:val="009101FA"/>
    <w:rsid w:val="00911AA1"/>
    <w:rsid w:val="00914877"/>
    <w:rsid w:val="00914AC2"/>
    <w:rsid w:val="009173E5"/>
    <w:rsid w:val="00917544"/>
    <w:rsid w:val="00925E08"/>
    <w:rsid w:val="00936805"/>
    <w:rsid w:val="009433E0"/>
    <w:rsid w:val="00944197"/>
    <w:rsid w:val="009441C3"/>
    <w:rsid w:val="00944782"/>
    <w:rsid w:val="00954360"/>
    <w:rsid w:val="009548DD"/>
    <w:rsid w:val="00955501"/>
    <w:rsid w:val="00955A02"/>
    <w:rsid w:val="00960CC3"/>
    <w:rsid w:val="00961367"/>
    <w:rsid w:val="009668A6"/>
    <w:rsid w:val="0097538C"/>
    <w:rsid w:val="00977EA8"/>
    <w:rsid w:val="0098021A"/>
    <w:rsid w:val="0098051F"/>
    <w:rsid w:val="0098076B"/>
    <w:rsid w:val="009810F5"/>
    <w:rsid w:val="00982B3D"/>
    <w:rsid w:val="00983EBC"/>
    <w:rsid w:val="0098414D"/>
    <w:rsid w:val="00993319"/>
    <w:rsid w:val="00994B24"/>
    <w:rsid w:val="00997AB4"/>
    <w:rsid w:val="009A02F5"/>
    <w:rsid w:val="009A14C9"/>
    <w:rsid w:val="009A7557"/>
    <w:rsid w:val="009B1204"/>
    <w:rsid w:val="009B41E6"/>
    <w:rsid w:val="009C0B5E"/>
    <w:rsid w:val="009C3F22"/>
    <w:rsid w:val="009C448E"/>
    <w:rsid w:val="009C4DD3"/>
    <w:rsid w:val="009C553D"/>
    <w:rsid w:val="009D09C5"/>
    <w:rsid w:val="009D1435"/>
    <w:rsid w:val="009D2069"/>
    <w:rsid w:val="009D2795"/>
    <w:rsid w:val="009D27CF"/>
    <w:rsid w:val="009D5B65"/>
    <w:rsid w:val="009D5FF4"/>
    <w:rsid w:val="009E4FF2"/>
    <w:rsid w:val="009E71A7"/>
    <w:rsid w:val="009F1C15"/>
    <w:rsid w:val="009F5D30"/>
    <w:rsid w:val="009F5D55"/>
    <w:rsid w:val="009F7C70"/>
    <w:rsid w:val="00A00540"/>
    <w:rsid w:val="00A01748"/>
    <w:rsid w:val="00A0233B"/>
    <w:rsid w:val="00A07342"/>
    <w:rsid w:val="00A07DC2"/>
    <w:rsid w:val="00A10265"/>
    <w:rsid w:val="00A1052C"/>
    <w:rsid w:val="00A20A17"/>
    <w:rsid w:val="00A242BF"/>
    <w:rsid w:val="00A24AC2"/>
    <w:rsid w:val="00A27E42"/>
    <w:rsid w:val="00A30771"/>
    <w:rsid w:val="00A31701"/>
    <w:rsid w:val="00A323E3"/>
    <w:rsid w:val="00A33B19"/>
    <w:rsid w:val="00A34849"/>
    <w:rsid w:val="00A35BA8"/>
    <w:rsid w:val="00A36300"/>
    <w:rsid w:val="00A461F0"/>
    <w:rsid w:val="00A5174B"/>
    <w:rsid w:val="00A522B7"/>
    <w:rsid w:val="00A53AC6"/>
    <w:rsid w:val="00A562EF"/>
    <w:rsid w:val="00A67325"/>
    <w:rsid w:val="00A677D4"/>
    <w:rsid w:val="00A679CB"/>
    <w:rsid w:val="00A70156"/>
    <w:rsid w:val="00A7218E"/>
    <w:rsid w:val="00A773BC"/>
    <w:rsid w:val="00A80166"/>
    <w:rsid w:val="00A80C6A"/>
    <w:rsid w:val="00A82A50"/>
    <w:rsid w:val="00A85F1B"/>
    <w:rsid w:val="00A921C0"/>
    <w:rsid w:val="00A92622"/>
    <w:rsid w:val="00A94361"/>
    <w:rsid w:val="00AA1307"/>
    <w:rsid w:val="00AA1744"/>
    <w:rsid w:val="00AA22DA"/>
    <w:rsid w:val="00AA30CC"/>
    <w:rsid w:val="00AA3529"/>
    <w:rsid w:val="00AA3667"/>
    <w:rsid w:val="00AB4325"/>
    <w:rsid w:val="00AB5EF6"/>
    <w:rsid w:val="00AC2C7D"/>
    <w:rsid w:val="00AC5487"/>
    <w:rsid w:val="00AE1B58"/>
    <w:rsid w:val="00AE7BF2"/>
    <w:rsid w:val="00AF44BD"/>
    <w:rsid w:val="00AF5730"/>
    <w:rsid w:val="00AF5E56"/>
    <w:rsid w:val="00AF7818"/>
    <w:rsid w:val="00B0066A"/>
    <w:rsid w:val="00B05076"/>
    <w:rsid w:val="00B061A2"/>
    <w:rsid w:val="00B0666D"/>
    <w:rsid w:val="00B073E8"/>
    <w:rsid w:val="00B07CB0"/>
    <w:rsid w:val="00B11CE5"/>
    <w:rsid w:val="00B17DD5"/>
    <w:rsid w:val="00B2128E"/>
    <w:rsid w:val="00B23FBE"/>
    <w:rsid w:val="00B25E46"/>
    <w:rsid w:val="00B2703F"/>
    <w:rsid w:val="00B27351"/>
    <w:rsid w:val="00B31636"/>
    <w:rsid w:val="00B323D3"/>
    <w:rsid w:val="00B36561"/>
    <w:rsid w:val="00B372E5"/>
    <w:rsid w:val="00B4008D"/>
    <w:rsid w:val="00B40B28"/>
    <w:rsid w:val="00B43FDF"/>
    <w:rsid w:val="00B45E3F"/>
    <w:rsid w:val="00B5209A"/>
    <w:rsid w:val="00B55F36"/>
    <w:rsid w:val="00B560F4"/>
    <w:rsid w:val="00B562FF"/>
    <w:rsid w:val="00B605F3"/>
    <w:rsid w:val="00B62E95"/>
    <w:rsid w:val="00B712CF"/>
    <w:rsid w:val="00B75317"/>
    <w:rsid w:val="00B76083"/>
    <w:rsid w:val="00B7698B"/>
    <w:rsid w:val="00B80C51"/>
    <w:rsid w:val="00B820B1"/>
    <w:rsid w:val="00B843BF"/>
    <w:rsid w:val="00B84B67"/>
    <w:rsid w:val="00B91914"/>
    <w:rsid w:val="00B92419"/>
    <w:rsid w:val="00B939FB"/>
    <w:rsid w:val="00B9573E"/>
    <w:rsid w:val="00B9634E"/>
    <w:rsid w:val="00B9777E"/>
    <w:rsid w:val="00BA121A"/>
    <w:rsid w:val="00BA6A45"/>
    <w:rsid w:val="00BA7925"/>
    <w:rsid w:val="00BB56B7"/>
    <w:rsid w:val="00BB67BD"/>
    <w:rsid w:val="00BB733F"/>
    <w:rsid w:val="00BC0EBB"/>
    <w:rsid w:val="00BC1BA3"/>
    <w:rsid w:val="00BC41FC"/>
    <w:rsid w:val="00BC5FE9"/>
    <w:rsid w:val="00BD1402"/>
    <w:rsid w:val="00BD2DA0"/>
    <w:rsid w:val="00BD4B3A"/>
    <w:rsid w:val="00BD6255"/>
    <w:rsid w:val="00BD77D0"/>
    <w:rsid w:val="00BE01B7"/>
    <w:rsid w:val="00BE34B6"/>
    <w:rsid w:val="00BF472F"/>
    <w:rsid w:val="00BF51C4"/>
    <w:rsid w:val="00C01908"/>
    <w:rsid w:val="00C02EB0"/>
    <w:rsid w:val="00C1062C"/>
    <w:rsid w:val="00C10676"/>
    <w:rsid w:val="00C12B17"/>
    <w:rsid w:val="00C15798"/>
    <w:rsid w:val="00C169A0"/>
    <w:rsid w:val="00C17AC2"/>
    <w:rsid w:val="00C17C29"/>
    <w:rsid w:val="00C249E3"/>
    <w:rsid w:val="00C277A4"/>
    <w:rsid w:val="00C34667"/>
    <w:rsid w:val="00C4065F"/>
    <w:rsid w:val="00C455A5"/>
    <w:rsid w:val="00C46174"/>
    <w:rsid w:val="00C462C0"/>
    <w:rsid w:val="00C54587"/>
    <w:rsid w:val="00C57752"/>
    <w:rsid w:val="00C60074"/>
    <w:rsid w:val="00C608C2"/>
    <w:rsid w:val="00C70C8C"/>
    <w:rsid w:val="00C71E67"/>
    <w:rsid w:val="00C73F1E"/>
    <w:rsid w:val="00C747CC"/>
    <w:rsid w:val="00C755B9"/>
    <w:rsid w:val="00C8134E"/>
    <w:rsid w:val="00C92668"/>
    <w:rsid w:val="00C939F1"/>
    <w:rsid w:val="00C93ABE"/>
    <w:rsid w:val="00C93C77"/>
    <w:rsid w:val="00C94B49"/>
    <w:rsid w:val="00C95A23"/>
    <w:rsid w:val="00CA0EC5"/>
    <w:rsid w:val="00CA190D"/>
    <w:rsid w:val="00CA2E94"/>
    <w:rsid w:val="00CB33CC"/>
    <w:rsid w:val="00CB36E8"/>
    <w:rsid w:val="00CB66E9"/>
    <w:rsid w:val="00CC11B2"/>
    <w:rsid w:val="00CC29C7"/>
    <w:rsid w:val="00CC5A15"/>
    <w:rsid w:val="00CD1CDB"/>
    <w:rsid w:val="00CD4A19"/>
    <w:rsid w:val="00CD54C3"/>
    <w:rsid w:val="00CE2DE3"/>
    <w:rsid w:val="00CE3AB4"/>
    <w:rsid w:val="00CE5CDA"/>
    <w:rsid w:val="00CE6B3F"/>
    <w:rsid w:val="00CE6C74"/>
    <w:rsid w:val="00CE6E95"/>
    <w:rsid w:val="00CE72C9"/>
    <w:rsid w:val="00CF140E"/>
    <w:rsid w:val="00CF6F32"/>
    <w:rsid w:val="00D00F4B"/>
    <w:rsid w:val="00D00F64"/>
    <w:rsid w:val="00D0493B"/>
    <w:rsid w:val="00D05C62"/>
    <w:rsid w:val="00D06271"/>
    <w:rsid w:val="00D07A03"/>
    <w:rsid w:val="00D17F13"/>
    <w:rsid w:val="00D20226"/>
    <w:rsid w:val="00D217D2"/>
    <w:rsid w:val="00D233A2"/>
    <w:rsid w:val="00D24E88"/>
    <w:rsid w:val="00D24F92"/>
    <w:rsid w:val="00D270E6"/>
    <w:rsid w:val="00D27628"/>
    <w:rsid w:val="00D368CE"/>
    <w:rsid w:val="00D37E92"/>
    <w:rsid w:val="00D42F21"/>
    <w:rsid w:val="00D45E55"/>
    <w:rsid w:val="00D54BC8"/>
    <w:rsid w:val="00D57A68"/>
    <w:rsid w:val="00D6093D"/>
    <w:rsid w:val="00D609D2"/>
    <w:rsid w:val="00D60C22"/>
    <w:rsid w:val="00D6172E"/>
    <w:rsid w:val="00D642A0"/>
    <w:rsid w:val="00D64D6A"/>
    <w:rsid w:val="00D6536A"/>
    <w:rsid w:val="00D65D73"/>
    <w:rsid w:val="00D66A52"/>
    <w:rsid w:val="00D7049E"/>
    <w:rsid w:val="00D734F0"/>
    <w:rsid w:val="00D74AC5"/>
    <w:rsid w:val="00D74FF0"/>
    <w:rsid w:val="00D8439F"/>
    <w:rsid w:val="00D84C7C"/>
    <w:rsid w:val="00D903B5"/>
    <w:rsid w:val="00D91E7D"/>
    <w:rsid w:val="00D923B9"/>
    <w:rsid w:val="00DA1462"/>
    <w:rsid w:val="00DA25F7"/>
    <w:rsid w:val="00DA5CC8"/>
    <w:rsid w:val="00DA5E4A"/>
    <w:rsid w:val="00DB06F7"/>
    <w:rsid w:val="00DB1268"/>
    <w:rsid w:val="00DB3978"/>
    <w:rsid w:val="00DB4120"/>
    <w:rsid w:val="00DB653F"/>
    <w:rsid w:val="00DB7B85"/>
    <w:rsid w:val="00DC0D7D"/>
    <w:rsid w:val="00DC218B"/>
    <w:rsid w:val="00DC7351"/>
    <w:rsid w:val="00DC7F91"/>
    <w:rsid w:val="00DD46B1"/>
    <w:rsid w:val="00DE0C6E"/>
    <w:rsid w:val="00DE1082"/>
    <w:rsid w:val="00DE31E2"/>
    <w:rsid w:val="00DE4C02"/>
    <w:rsid w:val="00DE6DAB"/>
    <w:rsid w:val="00DF1932"/>
    <w:rsid w:val="00DF6191"/>
    <w:rsid w:val="00E02646"/>
    <w:rsid w:val="00E0618D"/>
    <w:rsid w:val="00E10698"/>
    <w:rsid w:val="00E137AC"/>
    <w:rsid w:val="00E15333"/>
    <w:rsid w:val="00E23DA9"/>
    <w:rsid w:val="00E242D4"/>
    <w:rsid w:val="00E31A59"/>
    <w:rsid w:val="00E35030"/>
    <w:rsid w:val="00E3679B"/>
    <w:rsid w:val="00E379CB"/>
    <w:rsid w:val="00E41716"/>
    <w:rsid w:val="00E41EBE"/>
    <w:rsid w:val="00E441CD"/>
    <w:rsid w:val="00E53FBC"/>
    <w:rsid w:val="00E55387"/>
    <w:rsid w:val="00E60D4E"/>
    <w:rsid w:val="00E61003"/>
    <w:rsid w:val="00E6672E"/>
    <w:rsid w:val="00E72006"/>
    <w:rsid w:val="00E722FA"/>
    <w:rsid w:val="00E74917"/>
    <w:rsid w:val="00E801BC"/>
    <w:rsid w:val="00E80889"/>
    <w:rsid w:val="00E8093F"/>
    <w:rsid w:val="00E81156"/>
    <w:rsid w:val="00E815C5"/>
    <w:rsid w:val="00E825C3"/>
    <w:rsid w:val="00E82610"/>
    <w:rsid w:val="00E86371"/>
    <w:rsid w:val="00E876B9"/>
    <w:rsid w:val="00E91DE3"/>
    <w:rsid w:val="00E935DB"/>
    <w:rsid w:val="00E950A2"/>
    <w:rsid w:val="00E95B1B"/>
    <w:rsid w:val="00E9651C"/>
    <w:rsid w:val="00E973F7"/>
    <w:rsid w:val="00EA0236"/>
    <w:rsid w:val="00EA1EFB"/>
    <w:rsid w:val="00EA3F1D"/>
    <w:rsid w:val="00EB59F3"/>
    <w:rsid w:val="00EC58F6"/>
    <w:rsid w:val="00EC60DB"/>
    <w:rsid w:val="00EC683E"/>
    <w:rsid w:val="00ED36B5"/>
    <w:rsid w:val="00ED3F57"/>
    <w:rsid w:val="00ED50DA"/>
    <w:rsid w:val="00ED6CDC"/>
    <w:rsid w:val="00EE122D"/>
    <w:rsid w:val="00EE1B26"/>
    <w:rsid w:val="00EE4BCF"/>
    <w:rsid w:val="00EE4F00"/>
    <w:rsid w:val="00EF3D52"/>
    <w:rsid w:val="00EF709A"/>
    <w:rsid w:val="00F0591B"/>
    <w:rsid w:val="00F064AE"/>
    <w:rsid w:val="00F077A0"/>
    <w:rsid w:val="00F07ED4"/>
    <w:rsid w:val="00F1176A"/>
    <w:rsid w:val="00F15300"/>
    <w:rsid w:val="00F155F6"/>
    <w:rsid w:val="00F2094A"/>
    <w:rsid w:val="00F20E67"/>
    <w:rsid w:val="00F222B1"/>
    <w:rsid w:val="00F22FA4"/>
    <w:rsid w:val="00F27F58"/>
    <w:rsid w:val="00F3328F"/>
    <w:rsid w:val="00F431CD"/>
    <w:rsid w:val="00F4449F"/>
    <w:rsid w:val="00F45269"/>
    <w:rsid w:val="00F470DD"/>
    <w:rsid w:val="00F478D7"/>
    <w:rsid w:val="00F47B28"/>
    <w:rsid w:val="00F506AF"/>
    <w:rsid w:val="00F50C00"/>
    <w:rsid w:val="00F533B0"/>
    <w:rsid w:val="00F54859"/>
    <w:rsid w:val="00F6564D"/>
    <w:rsid w:val="00F65AB5"/>
    <w:rsid w:val="00F6654A"/>
    <w:rsid w:val="00F668F4"/>
    <w:rsid w:val="00F7521B"/>
    <w:rsid w:val="00F7700A"/>
    <w:rsid w:val="00F77088"/>
    <w:rsid w:val="00F84130"/>
    <w:rsid w:val="00F85586"/>
    <w:rsid w:val="00F938EA"/>
    <w:rsid w:val="00F94F35"/>
    <w:rsid w:val="00FA2402"/>
    <w:rsid w:val="00FA6261"/>
    <w:rsid w:val="00FA7BDE"/>
    <w:rsid w:val="00FB236C"/>
    <w:rsid w:val="00FB3050"/>
    <w:rsid w:val="00FB319A"/>
    <w:rsid w:val="00FB3381"/>
    <w:rsid w:val="00FB6B9D"/>
    <w:rsid w:val="00FC0DB6"/>
    <w:rsid w:val="00FC27E3"/>
    <w:rsid w:val="00FC4C42"/>
    <w:rsid w:val="00FC4D8E"/>
    <w:rsid w:val="00FC7E0C"/>
    <w:rsid w:val="00FD08BB"/>
    <w:rsid w:val="00FD2A75"/>
    <w:rsid w:val="00FD3C61"/>
    <w:rsid w:val="00FD4738"/>
    <w:rsid w:val="00FE2D73"/>
    <w:rsid w:val="00FE3B46"/>
    <w:rsid w:val="00FF2AB4"/>
    <w:rsid w:val="00FF3C91"/>
    <w:rsid w:val="01996FF7"/>
    <w:rsid w:val="030EBD42"/>
    <w:rsid w:val="0392BE7C"/>
    <w:rsid w:val="0420FA9A"/>
    <w:rsid w:val="043B6014"/>
    <w:rsid w:val="0491EAC2"/>
    <w:rsid w:val="069607AB"/>
    <w:rsid w:val="074CE713"/>
    <w:rsid w:val="077984ED"/>
    <w:rsid w:val="079DFB09"/>
    <w:rsid w:val="07E940EE"/>
    <w:rsid w:val="08421AD0"/>
    <w:rsid w:val="087314E0"/>
    <w:rsid w:val="0968FF44"/>
    <w:rsid w:val="0AF8EFC4"/>
    <w:rsid w:val="0BE10ACE"/>
    <w:rsid w:val="0BEF4797"/>
    <w:rsid w:val="0C73764D"/>
    <w:rsid w:val="0C7450EC"/>
    <w:rsid w:val="0CF3CACF"/>
    <w:rsid w:val="0D805AA5"/>
    <w:rsid w:val="0DDFBCFD"/>
    <w:rsid w:val="0E2A03E0"/>
    <w:rsid w:val="0E8B082B"/>
    <w:rsid w:val="0E948644"/>
    <w:rsid w:val="0EB2F2B6"/>
    <w:rsid w:val="0EF8A643"/>
    <w:rsid w:val="0F2815AB"/>
    <w:rsid w:val="0F3DF9E2"/>
    <w:rsid w:val="102FDC7E"/>
    <w:rsid w:val="108E3E0F"/>
    <w:rsid w:val="10CD7AC5"/>
    <w:rsid w:val="10D3AD3F"/>
    <w:rsid w:val="1193690A"/>
    <w:rsid w:val="13468BA2"/>
    <w:rsid w:val="13CFF0DD"/>
    <w:rsid w:val="14D9EB21"/>
    <w:rsid w:val="14EC845D"/>
    <w:rsid w:val="15172B46"/>
    <w:rsid w:val="15FC0AAD"/>
    <w:rsid w:val="15FEF9D2"/>
    <w:rsid w:val="1703B4EC"/>
    <w:rsid w:val="170D7BD2"/>
    <w:rsid w:val="173E4653"/>
    <w:rsid w:val="184BF724"/>
    <w:rsid w:val="19B7EA9D"/>
    <w:rsid w:val="19E9D571"/>
    <w:rsid w:val="19EBEAD9"/>
    <w:rsid w:val="19F3621C"/>
    <w:rsid w:val="1A161ED1"/>
    <w:rsid w:val="1AA34E5D"/>
    <w:rsid w:val="1AC680E6"/>
    <w:rsid w:val="1C4446FD"/>
    <w:rsid w:val="1C65824C"/>
    <w:rsid w:val="1CBF333C"/>
    <w:rsid w:val="1CD8B906"/>
    <w:rsid w:val="1D11B0BB"/>
    <w:rsid w:val="1D911329"/>
    <w:rsid w:val="1E0667CD"/>
    <w:rsid w:val="1EB47FEF"/>
    <w:rsid w:val="1EDB020F"/>
    <w:rsid w:val="1F1484FC"/>
    <w:rsid w:val="1F66B06C"/>
    <w:rsid w:val="1F991E6C"/>
    <w:rsid w:val="201A5091"/>
    <w:rsid w:val="216BAAC7"/>
    <w:rsid w:val="217D96AC"/>
    <w:rsid w:val="22345959"/>
    <w:rsid w:val="22CA0ED2"/>
    <w:rsid w:val="2605F339"/>
    <w:rsid w:val="260FE7B4"/>
    <w:rsid w:val="26127A44"/>
    <w:rsid w:val="266C4FD1"/>
    <w:rsid w:val="270F0203"/>
    <w:rsid w:val="2725298B"/>
    <w:rsid w:val="275AA12F"/>
    <w:rsid w:val="29B53564"/>
    <w:rsid w:val="2A13993E"/>
    <w:rsid w:val="2A17775A"/>
    <w:rsid w:val="2A228447"/>
    <w:rsid w:val="2A27C2E8"/>
    <w:rsid w:val="2AF731B8"/>
    <w:rsid w:val="2B1077EA"/>
    <w:rsid w:val="2B292448"/>
    <w:rsid w:val="2B85623F"/>
    <w:rsid w:val="2B88E7DB"/>
    <w:rsid w:val="2C088BD6"/>
    <w:rsid w:val="2C0F4B25"/>
    <w:rsid w:val="2C11B824"/>
    <w:rsid w:val="2C1B27F4"/>
    <w:rsid w:val="2CC89543"/>
    <w:rsid w:val="2D4B6012"/>
    <w:rsid w:val="2DC88048"/>
    <w:rsid w:val="2FBC3BB7"/>
    <w:rsid w:val="2FDF0FC1"/>
    <w:rsid w:val="2FED908E"/>
    <w:rsid w:val="3274F323"/>
    <w:rsid w:val="32AB8BEA"/>
    <w:rsid w:val="32C675FB"/>
    <w:rsid w:val="3549CD0D"/>
    <w:rsid w:val="359F047C"/>
    <w:rsid w:val="36B26617"/>
    <w:rsid w:val="376604C1"/>
    <w:rsid w:val="38A47AE5"/>
    <w:rsid w:val="392A9295"/>
    <w:rsid w:val="39B7CB4C"/>
    <w:rsid w:val="3ABCDC9A"/>
    <w:rsid w:val="3B6366ED"/>
    <w:rsid w:val="3CDDFE42"/>
    <w:rsid w:val="3DAD25B4"/>
    <w:rsid w:val="3E6D638E"/>
    <w:rsid w:val="3EC7CBAE"/>
    <w:rsid w:val="3F0AA7D4"/>
    <w:rsid w:val="3F635A24"/>
    <w:rsid w:val="3F6FC8E3"/>
    <w:rsid w:val="4052B081"/>
    <w:rsid w:val="40602D6B"/>
    <w:rsid w:val="406AA4E4"/>
    <w:rsid w:val="415A5DA1"/>
    <w:rsid w:val="427BB339"/>
    <w:rsid w:val="4345C30F"/>
    <w:rsid w:val="43C882CD"/>
    <w:rsid w:val="4443889E"/>
    <w:rsid w:val="447CFC49"/>
    <w:rsid w:val="447FC7C6"/>
    <w:rsid w:val="4522E206"/>
    <w:rsid w:val="460E6039"/>
    <w:rsid w:val="46EBABCA"/>
    <w:rsid w:val="487E2BB5"/>
    <w:rsid w:val="48E71F51"/>
    <w:rsid w:val="496D0B63"/>
    <w:rsid w:val="49954A63"/>
    <w:rsid w:val="4A2CF8CD"/>
    <w:rsid w:val="4A9D648B"/>
    <w:rsid w:val="4B80896E"/>
    <w:rsid w:val="4BBAC3FC"/>
    <w:rsid w:val="4C446A18"/>
    <w:rsid w:val="4C565792"/>
    <w:rsid w:val="4CBA5AB2"/>
    <w:rsid w:val="4E5A4AB2"/>
    <w:rsid w:val="4EAD360B"/>
    <w:rsid w:val="4EB76679"/>
    <w:rsid w:val="4F2F1822"/>
    <w:rsid w:val="4F40E50D"/>
    <w:rsid w:val="4F8D875D"/>
    <w:rsid w:val="4FA22A48"/>
    <w:rsid w:val="4FCA3388"/>
    <w:rsid w:val="4FD2FEFE"/>
    <w:rsid w:val="501CB37E"/>
    <w:rsid w:val="5021405A"/>
    <w:rsid w:val="50679133"/>
    <w:rsid w:val="5084100A"/>
    <w:rsid w:val="50AA89DE"/>
    <w:rsid w:val="50F86F81"/>
    <w:rsid w:val="51570A75"/>
    <w:rsid w:val="51B77DC8"/>
    <w:rsid w:val="52C7F7A8"/>
    <w:rsid w:val="52CDC722"/>
    <w:rsid w:val="52FAC783"/>
    <w:rsid w:val="5389BB88"/>
    <w:rsid w:val="53B9A55F"/>
    <w:rsid w:val="53F2DE64"/>
    <w:rsid w:val="542B998B"/>
    <w:rsid w:val="5599F16C"/>
    <w:rsid w:val="55ACB781"/>
    <w:rsid w:val="55DFD5F7"/>
    <w:rsid w:val="56B35919"/>
    <w:rsid w:val="57069FD8"/>
    <w:rsid w:val="577E93F0"/>
    <w:rsid w:val="57AA2E8A"/>
    <w:rsid w:val="57DA5FF9"/>
    <w:rsid w:val="5826172C"/>
    <w:rsid w:val="59111B4D"/>
    <w:rsid w:val="5945E039"/>
    <w:rsid w:val="5990AE15"/>
    <w:rsid w:val="599F5FEF"/>
    <w:rsid w:val="5A871870"/>
    <w:rsid w:val="5AA09DA5"/>
    <w:rsid w:val="5AC34EBC"/>
    <w:rsid w:val="5ACC53CD"/>
    <w:rsid w:val="5BCAE6E9"/>
    <w:rsid w:val="5BD384B5"/>
    <w:rsid w:val="5CEFB4A7"/>
    <w:rsid w:val="5CF0D442"/>
    <w:rsid w:val="5D3B6E75"/>
    <w:rsid w:val="5EEC5EFA"/>
    <w:rsid w:val="5F984212"/>
    <w:rsid w:val="5FF036F4"/>
    <w:rsid w:val="610BF209"/>
    <w:rsid w:val="61580955"/>
    <w:rsid w:val="61E32F38"/>
    <w:rsid w:val="62018A21"/>
    <w:rsid w:val="62E49E81"/>
    <w:rsid w:val="63D4C49A"/>
    <w:rsid w:val="646C6D54"/>
    <w:rsid w:val="653E6DAE"/>
    <w:rsid w:val="66654161"/>
    <w:rsid w:val="66E5D2CB"/>
    <w:rsid w:val="67296DC6"/>
    <w:rsid w:val="673EDF23"/>
    <w:rsid w:val="68D0341E"/>
    <w:rsid w:val="68F41C84"/>
    <w:rsid w:val="694D33D0"/>
    <w:rsid w:val="697F8007"/>
    <w:rsid w:val="698F5298"/>
    <w:rsid w:val="69D7D47A"/>
    <w:rsid w:val="69E3FDE8"/>
    <w:rsid w:val="69FE03EB"/>
    <w:rsid w:val="6B44E1F2"/>
    <w:rsid w:val="6B758BDD"/>
    <w:rsid w:val="6BE9AA7A"/>
    <w:rsid w:val="6C1CF231"/>
    <w:rsid w:val="6CAE84AD"/>
    <w:rsid w:val="6D73D082"/>
    <w:rsid w:val="6E18A549"/>
    <w:rsid w:val="6E5A4C3B"/>
    <w:rsid w:val="6E6B629A"/>
    <w:rsid w:val="6F3B5A8B"/>
    <w:rsid w:val="6F70017F"/>
    <w:rsid w:val="6F8D558B"/>
    <w:rsid w:val="7023D47F"/>
    <w:rsid w:val="70DF8E28"/>
    <w:rsid w:val="7165D00F"/>
    <w:rsid w:val="722D5C00"/>
    <w:rsid w:val="72D261F0"/>
    <w:rsid w:val="736310F6"/>
    <w:rsid w:val="7493A9A4"/>
    <w:rsid w:val="749D483D"/>
    <w:rsid w:val="752C7AC4"/>
    <w:rsid w:val="75444EE4"/>
    <w:rsid w:val="75B18E04"/>
    <w:rsid w:val="761B2D63"/>
    <w:rsid w:val="76489884"/>
    <w:rsid w:val="77080F55"/>
    <w:rsid w:val="7711BF06"/>
    <w:rsid w:val="7884CDA3"/>
    <w:rsid w:val="78A2336A"/>
    <w:rsid w:val="7A25A4C0"/>
    <w:rsid w:val="7A73A393"/>
    <w:rsid w:val="7AE2CF2D"/>
    <w:rsid w:val="7B832A5E"/>
    <w:rsid w:val="7B9F551B"/>
    <w:rsid w:val="7BB06916"/>
    <w:rsid w:val="7C530AEF"/>
    <w:rsid w:val="7C54280F"/>
    <w:rsid w:val="7C83A7C2"/>
    <w:rsid w:val="7C923A7B"/>
    <w:rsid w:val="7CD7D419"/>
    <w:rsid w:val="7D0162C8"/>
    <w:rsid w:val="7E34A006"/>
    <w:rsid w:val="7E85157B"/>
    <w:rsid w:val="7F283093"/>
    <w:rsid w:val="7F2CB739"/>
    <w:rsid w:val="7FCFD6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EC74A"/>
  <w15:chartTrackingRefBased/>
  <w15:docId w15:val="{C304D0EE-A5CF-490B-919F-902C578E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1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9EB"/>
    <w:pPr>
      <w:spacing w:before="240" w:after="240" w:line="240" w:lineRule="auto"/>
    </w:pPr>
  </w:style>
  <w:style w:type="paragraph" w:styleId="Heading1">
    <w:name w:val="heading 1"/>
    <w:next w:val="Normal"/>
    <w:link w:val="Heading1Char"/>
    <w:uiPriority w:val="10"/>
    <w:qFormat/>
    <w:rsid w:val="002159EB"/>
    <w:pPr>
      <w:keepNext/>
      <w:keepLines/>
      <w:spacing w:before="240" w:after="240"/>
      <w:outlineLvl w:val="0"/>
    </w:pPr>
    <w:rPr>
      <w:rFonts w:asciiTheme="majorHAnsi" w:eastAsiaTheme="majorEastAsia" w:hAnsiTheme="majorHAnsi" w:cstheme="majorBidi"/>
      <w:color w:val="004D71"/>
      <w:sz w:val="34"/>
      <w:szCs w:val="32"/>
    </w:rPr>
  </w:style>
  <w:style w:type="paragraph" w:styleId="Heading2">
    <w:name w:val="heading 2"/>
    <w:basedOn w:val="Heading1"/>
    <w:next w:val="Normal"/>
    <w:link w:val="Heading2Char"/>
    <w:uiPriority w:val="11"/>
    <w:qFormat/>
    <w:rsid w:val="002159EB"/>
    <w:pPr>
      <w:spacing w:before="0" w:after="0"/>
      <w:outlineLvl w:val="1"/>
    </w:pPr>
    <w:rPr>
      <w:sz w:val="28"/>
      <w:szCs w:val="26"/>
    </w:rPr>
  </w:style>
  <w:style w:type="paragraph" w:styleId="Heading3">
    <w:name w:val="heading 3"/>
    <w:basedOn w:val="Heading2"/>
    <w:next w:val="Normal"/>
    <w:link w:val="Heading3Char"/>
    <w:uiPriority w:val="12"/>
    <w:qFormat/>
    <w:rsid w:val="002159EB"/>
    <w:pPr>
      <w:spacing w:before="100" w:beforeAutospacing="1" w:after="100" w:afterAutospacing="1"/>
      <w:outlineLvl w:val="2"/>
    </w:pPr>
    <w:rPr>
      <w:sz w:val="26"/>
      <w:szCs w:val="24"/>
    </w:rPr>
  </w:style>
  <w:style w:type="paragraph" w:styleId="Heading4">
    <w:name w:val="heading 4"/>
    <w:basedOn w:val="Heading3"/>
    <w:next w:val="Normal"/>
    <w:link w:val="Heading4Char"/>
    <w:uiPriority w:val="13"/>
    <w:qFormat/>
    <w:rsid w:val="002159EB"/>
    <w:pPr>
      <w:outlineLvl w:val="3"/>
    </w:pPr>
    <w:rPr>
      <w:b/>
      <w:iCs/>
      <w:sz w:val="22"/>
    </w:rPr>
  </w:style>
  <w:style w:type="paragraph" w:styleId="Heading5">
    <w:name w:val="heading 5"/>
    <w:basedOn w:val="Heading4"/>
    <w:next w:val="Normal"/>
    <w:link w:val="Heading5Char"/>
    <w:uiPriority w:val="14"/>
    <w:qFormat/>
    <w:rsid w:val="002159EB"/>
    <w:pPr>
      <w:outlineLvl w:val="4"/>
    </w:pPr>
    <w:rPr>
      <w:b w:val="0"/>
      <w:color w:val="004D71" w:themeColor="text1"/>
    </w:rPr>
  </w:style>
  <w:style w:type="paragraph" w:styleId="Heading6">
    <w:name w:val="heading 6"/>
    <w:basedOn w:val="Heading5"/>
    <w:next w:val="Normal"/>
    <w:link w:val="Heading6Char"/>
    <w:uiPriority w:val="15"/>
    <w:unhideWhenUsed/>
    <w:rsid w:val="002159EB"/>
    <w:pPr>
      <w:spacing w:before="40" w:after="0"/>
      <w:outlineLvl w:val="5"/>
    </w:pPr>
    <w:rPr>
      <w:color w:val="0B557D" w:themeColor="accent1" w:themeShade="7F"/>
    </w:rPr>
  </w:style>
  <w:style w:type="paragraph" w:styleId="Heading7">
    <w:name w:val="heading 7"/>
    <w:basedOn w:val="Heading6"/>
    <w:next w:val="Normal"/>
    <w:link w:val="Heading7Char"/>
    <w:uiPriority w:val="16"/>
    <w:unhideWhenUsed/>
    <w:rsid w:val="002159EB"/>
    <w:pPr>
      <w:outlineLvl w:val="6"/>
    </w:pPr>
    <w:rPr>
      <w:i/>
      <w:iCs w:val="0"/>
    </w:rPr>
  </w:style>
  <w:style w:type="paragraph" w:styleId="Heading8">
    <w:name w:val="heading 8"/>
    <w:basedOn w:val="Heading7"/>
    <w:next w:val="Normal"/>
    <w:link w:val="Heading8Char"/>
    <w:uiPriority w:val="17"/>
    <w:unhideWhenUsed/>
    <w:rsid w:val="002159EB"/>
    <w:pPr>
      <w:outlineLvl w:val="7"/>
    </w:pPr>
    <w:rPr>
      <w:i w:val="0"/>
      <w:color w:val="0075AD" w:themeColor="text1" w:themeTint="D8"/>
      <w:sz w:val="21"/>
      <w:szCs w:val="21"/>
    </w:rPr>
  </w:style>
  <w:style w:type="paragraph" w:styleId="Heading9">
    <w:name w:val="heading 9"/>
    <w:basedOn w:val="Heading8"/>
    <w:next w:val="Normal"/>
    <w:link w:val="Heading9Char"/>
    <w:uiPriority w:val="18"/>
    <w:semiHidden/>
    <w:unhideWhenUsed/>
    <w:rsid w:val="002159EB"/>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ref">
    <w:name w:val="Letter ref"/>
    <w:basedOn w:val="Normal"/>
    <w:next w:val="Address"/>
    <w:link w:val="LetterrefChar"/>
    <w:uiPriority w:val="20"/>
    <w:qFormat/>
    <w:rsid w:val="002159EB"/>
    <w:pPr>
      <w:spacing w:before="0" w:after="0"/>
      <w:contextualSpacing/>
    </w:pPr>
  </w:style>
  <w:style w:type="paragraph" w:customStyle="1" w:styleId="Address">
    <w:name w:val="Address"/>
    <w:basedOn w:val="Normal"/>
    <w:next w:val="Normal"/>
    <w:link w:val="AddressChar"/>
    <w:uiPriority w:val="21"/>
    <w:qFormat/>
    <w:rsid w:val="002159EB"/>
    <w:pPr>
      <w:keepLines/>
      <w:contextualSpacing/>
    </w:pPr>
  </w:style>
  <w:style w:type="character" w:customStyle="1" w:styleId="AddressChar">
    <w:name w:val="Address Char"/>
    <w:basedOn w:val="DefaultParagraphFont"/>
    <w:link w:val="Address"/>
    <w:uiPriority w:val="21"/>
    <w:rsid w:val="002159EB"/>
  </w:style>
  <w:style w:type="character" w:styleId="CommentReference">
    <w:name w:val="annotation reference"/>
    <w:basedOn w:val="DefaultParagraphFont"/>
    <w:uiPriority w:val="99"/>
    <w:unhideWhenUsed/>
    <w:qFormat/>
    <w:rsid w:val="002159EB"/>
    <w:rPr>
      <w:rFonts w:asciiTheme="minorHAnsi" w:hAnsiTheme="minorHAnsi"/>
      <w:sz w:val="22"/>
      <w:szCs w:val="16"/>
    </w:rPr>
  </w:style>
  <w:style w:type="paragraph" w:styleId="ListParagraph">
    <w:name w:val="List Paragraph"/>
    <w:basedOn w:val="Normal"/>
    <w:uiPriority w:val="34"/>
    <w:semiHidden/>
    <w:rsid w:val="002159EB"/>
    <w:pPr>
      <w:ind w:left="720"/>
      <w:contextualSpacing/>
    </w:pPr>
  </w:style>
  <w:style w:type="character" w:customStyle="1" w:styleId="Heading1Char">
    <w:name w:val="Heading 1 Char"/>
    <w:basedOn w:val="DefaultParagraphFont"/>
    <w:link w:val="Heading1"/>
    <w:uiPriority w:val="10"/>
    <w:rsid w:val="002159EB"/>
    <w:rPr>
      <w:rFonts w:asciiTheme="majorHAnsi" w:eastAsiaTheme="majorEastAsia" w:hAnsiTheme="majorHAnsi" w:cstheme="majorBidi"/>
      <w:color w:val="004D71"/>
      <w:sz w:val="34"/>
      <w:szCs w:val="32"/>
    </w:rPr>
  </w:style>
  <w:style w:type="character" w:styleId="Hyperlink">
    <w:name w:val="Hyperlink"/>
    <w:basedOn w:val="DefaultParagraphFont"/>
    <w:uiPriority w:val="99"/>
    <w:unhideWhenUsed/>
    <w:qFormat/>
    <w:rsid w:val="002159EB"/>
    <w:rPr>
      <w:rFonts w:asciiTheme="majorHAnsi" w:hAnsiTheme="majorHAnsi"/>
      <w:color w:val="836C60"/>
      <w:sz w:val="22"/>
      <w:u w:val="single"/>
    </w:rPr>
  </w:style>
  <w:style w:type="paragraph" w:styleId="ListBullet">
    <w:name w:val="List Bullet"/>
    <w:basedOn w:val="Normal"/>
    <w:uiPriority w:val="5"/>
    <w:qFormat/>
    <w:rsid w:val="002159EB"/>
    <w:pPr>
      <w:numPr>
        <w:numId w:val="28"/>
      </w:numPr>
      <w:contextualSpacing/>
    </w:pPr>
  </w:style>
  <w:style w:type="numbering" w:customStyle="1" w:styleId="Numberedlist-TLS">
    <w:name w:val="Numbered list - TLS"/>
    <w:uiPriority w:val="99"/>
    <w:rsid w:val="002159EB"/>
    <w:pPr>
      <w:numPr>
        <w:numId w:val="21"/>
      </w:numPr>
    </w:pPr>
  </w:style>
  <w:style w:type="paragraph" w:styleId="Subtitle">
    <w:name w:val="Subtitle"/>
    <w:basedOn w:val="Normal"/>
    <w:next w:val="Normal"/>
    <w:link w:val="SubtitleChar"/>
    <w:uiPriority w:val="11"/>
    <w:semiHidden/>
    <w:rsid w:val="002159EB"/>
    <w:pPr>
      <w:numPr>
        <w:ilvl w:val="1"/>
        <w:numId w:val="31"/>
      </w:numPr>
      <w:spacing w:after="160"/>
    </w:pPr>
    <w:rPr>
      <w:rFonts w:eastAsiaTheme="minorEastAsia"/>
      <w:color w:val="00ABFD" w:themeColor="text1" w:themeTint="A5"/>
      <w:spacing w:val="15"/>
    </w:rPr>
  </w:style>
  <w:style w:type="character" w:customStyle="1" w:styleId="SubtitleChar">
    <w:name w:val="Subtitle Char"/>
    <w:basedOn w:val="DefaultParagraphFont"/>
    <w:link w:val="Subtitle"/>
    <w:uiPriority w:val="11"/>
    <w:semiHidden/>
    <w:rsid w:val="002159EB"/>
    <w:rPr>
      <w:rFonts w:eastAsiaTheme="minorEastAsia"/>
      <w:color w:val="00ABFD" w:themeColor="text1" w:themeTint="A5"/>
      <w:spacing w:val="15"/>
    </w:rPr>
  </w:style>
  <w:style w:type="character" w:customStyle="1" w:styleId="Heading2Char">
    <w:name w:val="Heading 2 Char"/>
    <w:basedOn w:val="DefaultParagraphFont"/>
    <w:link w:val="Heading2"/>
    <w:uiPriority w:val="11"/>
    <w:rsid w:val="002159EB"/>
    <w:rPr>
      <w:rFonts w:asciiTheme="majorHAnsi" w:eastAsiaTheme="majorEastAsia" w:hAnsiTheme="majorHAnsi" w:cstheme="majorBidi"/>
      <w:color w:val="004D71"/>
      <w:sz w:val="28"/>
      <w:szCs w:val="26"/>
    </w:rPr>
  </w:style>
  <w:style w:type="character" w:customStyle="1" w:styleId="Heading3Char">
    <w:name w:val="Heading 3 Char"/>
    <w:basedOn w:val="DefaultParagraphFont"/>
    <w:link w:val="Heading3"/>
    <w:uiPriority w:val="12"/>
    <w:rsid w:val="002159EB"/>
    <w:rPr>
      <w:rFonts w:asciiTheme="majorHAnsi" w:eastAsiaTheme="majorEastAsia" w:hAnsiTheme="majorHAnsi" w:cstheme="majorBidi"/>
      <w:color w:val="004D71"/>
      <w:sz w:val="26"/>
      <w:szCs w:val="24"/>
    </w:rPr>
  </w:style>
  <w:style w:type="character" w:customStyle="1" w:styleId="Heading4Char">
    <w:name w:val="Heading 4 Char"/>
    <w:basedOn w:val="DefaultParagraphFont"/>
    <w:link w:val="Heading4"/>
    <w:uiPriority w:val="13"/>
    <w:rsid w:val="002159EB"/>
    <w:rPr>
      <w:rFonts w:asciiTheme="majorHAnsi" w:eastAsiaTheme="majorEastAsia" w:hAnsiTheme="majorHAnsi" w:cstheme="majorBidi"/>
      <w:b/>
      <w:iCs/>
      <w:color w:val="004D71"/>
      <w:szCs w:val="24"/>
    </w:rPr>
  </w:style>
  <w:style w:type="table" w:styleId="TableGrid">
    <w:name w:val="Table Grid"/>
    <w:basedOn w:val="TableNormal"/>
    <w:uiPriority w:val="39"/>
    <w:rsid w:val="00215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TLS">
    <w:name w:val="Table Style - TLS"/>
    <w:basedOn w:val="TableNormal"/>
    <w:uiPriority w:val="99"/>
    <w:rsid w:val="002159EB"/>
    <w:pPr>
      <w:spacing w:after="0" w:line="240" w:lineRule="auto"/>
    </w:pPr>
    <w:rPr>
      <w:color w:val="4D4D4C"/>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Theme="majorHAnsi" w:hAnsiTheme="majorHAnsi"/>
        <w:color w:val="004D71"/>
        <w:sz w:val="22"/>
      </w:rPr>
      <w:tblPr/>
      <w:tcPr>
        <w:shd w:val="clear" w:color="auto" w:fill="FFFFFF" w:themeFill="background1"/>
      </w:tcPr>
    </w:tblStylePr>
    <w:tblStylePr w:type="lastRow">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2F4F4"/>
      </w:tcPr>
    </w:tblStylePr>
    <w:tblStylePr w:type="firstCol">
      <w:rPr>
        <w:rFonts w:asciiTheme="minorHAnsi" w:hAnsiTheme="minorHAnsi"/>
        <w:b w:val="0"/>
        <w:i w:val="0"/>
        <w:color w:val="4D4D4C"/>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paragraph" w:styleId="Footer">
    <w:name w:val="footer"/>
    <w:basedOn w:val="Normal"/>
    <w:link w:val="FooterChar"/>
    <w:uiPriority w:val="99"/>
    <w:unhideWhenUsed/>
    <w:qFormat/>
    <w:rsid w:val="002159EB"/>
    <w:pPr>
      <w:tabs>
        <w:tab w:val="center" w:pos="4513"/>
        <w:tab w:val="right" w:pos="9026"/>
      </w:tabs>
      <w:spacing w:before="0" w:after="0"/>
    </w:pPr>
    <w:rPr>
      <w:color w:val="004D71" w:themeColor="text1"/>
      <w:sz w:val="15"/>
    </w:rPr>
  </w:style>
  <w:style w:type="character" w:customStyle="1" w:styleId="FooterChar">
    <w:name w:val="Footer Char"/>
    <w:basedOn w:val="DefaultParagraphFont"/>
    <w:link w:val="Footer"/>
    <w:uiPriority w:val="99"/>
    <w:rsid w:val="002159EB"/>
    <w:rPr>
      <w:color w:val="004D71" w:themeColor="text1"/>
      <w:sz w:val="15"/>
    </w:rPr>
  </w:style>
  <w:style w:type="character" w:customStyle="1" w:styleId="Heading8Char">
    <w:name w:val="Heading 8 Char"/>
    <w:basedOn w:val="DefaultParagraphFont"/>
    <w:link w:val="Heading8"/>
    <w:uiPriority w:val="17"/>
    <w:rsid w:val="002159EB"/>
    <w:rPr>
      <w:rFonts w:asciiTheme="majorHAnsi" w:eastAsiaTheme="majorEastAsia" w:hAnsiTheme="majorHAnsi" w:cstheme="majorBidi"/>
      <w:color w:val="0075AD" w:themeColor="text1" w:themeTint="D8"/>
      <w:sz w:val="21"/>
      <w:szCs w:val="21"/>
    </w:rPr>
  </w:style>
  <w:style w:type="character" w:customStyle="1" w:styleId="Heading7Char">
    <w:name w:val="Heading 7 Char"/>
    <w:basedOn w:val="DefaultParagraphFont"/>
    <w:link w:val="Heading7"/>
    <w:uiPriority w:val="16"/>
    <w:rsid w:val="002159EB"/>
    <w:rPr>
      <w:rFonts w:asciiTheme="majorHAnsi" w:eastAsiaTheme="majorEastAsia" w:hAnsiTheme="majorHAnsi" w:cstheme="majorBidi"/>
      <w:i/>
      <w:color w:val="0B557D" w:themeColor="accent1" w:themeShade="7F"/>
      <w:szCs w:val="24"/>
    </w:rPr>
  </w:style>
  <w:style w:type="character" w:customStyle="1" w:styleId="Heading6Char">
    <w:name w:val="Heading 6 Char"/>
    <w:basedOn w:val="DefaultParagraphFont"/>
    <w:link w:val="Heading6"/>
    <w:uiPriority w:val="15"/>
    <w:rsid w:val="002159EB"/>
    <w:rPr>
      <w:rFonts w:asciiTheme="majorHAnsi" w:eastAsiaTheme="majorEastAsia" w:hAnsiTheme="majorHAnsi" w:cstheme="majorBidi"/>
      <w:iCs/>
      <w:color w:val="0B557D" w:themeColor="accent1" w:themeShade="7F"/>
      <w:szCs w:val="24"/>
    </w:rPr>
  </w:style>
  <w:style w:type="character" w:customStyle="1" w:styleId="Heading5Char">
    <w:name w:val="Heading 5 Char"/>
    <w:basedOn w:val="DefaultParagraphFont"/>
    <w:link w:val="Heading5"/>
    <w:uiPriority w:val="14"/>
    <w:rsid w:val="002159EB"/>
    <w:rPr>
      <w:rFonts w:asciiTheme="majorHAnsi" w:eastAsiaTheme="majorEastAsia" w:hAnsiTheme="majorHAnsi" w:cstheme="majorBidi"/>
      <w:iCs/>
      <w:color w:val="004D71" w:themeColor="text1"/>
      <w:szCs w:val="24"/>
    </w:rPr>
  </w:style>
  <w:style w:type="paragraph" w:styleId="Title">
    <w:name w:val="Title"/>
    <w:basedOn w:val="Normal"/>
    <w:next w:val="Normal"/>
    <w:link w:val="TitleChar"/>
    <w:uiPriority w:val="2"/>
    <w:qFormat/>
    <w:rsid w:val="002159EB"/>
    <w:pPr>
      <w:spacing w:before="0" w:after="0"/>
      <w:contextualSpacing/>
    </w:pPr>
    <w:rPr>
      <w:rFonts w:asciiTheme="majorHAnsi" w:eastAsiaTheme="majorEastAsia" w:hAnsiTheme="majorHAnsi" w:cstheme="majorBidi"/>
      <w:color w:val="004D71" w:themeColor="text1"/>
      <w:spacing w:val="-10"/>
      <w:kern w:val="28"/>
      <w:sz w:val="56"/>
      <w:szCs w:val="56"/>
    </w:rPr>
  </w:style>
  <w:style w:type="character" w:customStyle="1" w:styleId="TitleChar">
    <w:name w:val="Title Char"/>
    <w:basedOn w:val="DefaultParagraphFont"/>
    <w:link w:val="Title"/>
    <w:uiPriority w:val="2"/>
    <w:rsid w:val="002159EB"/>
    <w:rPr>
      <w:rFonts w:asciiTheme="majorHAnsi" w:eastAsiaTheme="majorEastAsia" w:hAnsiTheme="majorHAnsi" w:cstheme="majorBidi"/>
      <w:color w:val="004D71" w:themeColor="text1"/>
      <w:spacing w:val="-10"/>
      <w:kern w:val="28"/>
      <w:sz w:val="56"/>
      <w:szCs w:val="56"/>
    </w:rPr>
  </w:style>
  <w:style w:type="character" w:customStyle="1" w:styleId="LetterrefChar">
    <w:name w:val="Letter ref Char"/>
    <w:basedOn w:val="DefaultParagraphFont"/>
    <w:link w:val="Letterref"/>
    <w:uiPriority w:val="20"/>
    <w:rsid w:val="002159EB"/>
  </w:style>
  <w:style w:type="character" w:customStyle="1" w:styleId="Heading9Char">
    <w:name w:val="Heading 9 Char"/>
    <w:basedOn w:val="DefaultParagraphFont"/>
    <w:link w:val="Heading9"/>
    <w:uiPriority w:val="18"/>
    <w:semiHidden/>
    <w:rsid w:val="002159EB"/>
    <w:rPr>
      <w:rFonts w:asciiTheme="majorHAnsi" w:eastAsiaTheme="majorEastAsia" w:hAnsiTheme="majorHAnsi" w:cstheme="majorBidi"/>
      <w:i/>
      <w:iCs/>
      <w:color w:val="0075AD" w:themeColor="text1" w:themeTint="D8"/>
      <w:sz w:val="21"/>
      <w:szCs w:val="21"/>
    </w:rPr>
  </w:style>
  <w:style w:type="paragraph" w:styleId="TOCHeading">
    <w:name w:val="TOC Heading"/>
    <w:basedOn w:val="Heading1"/>
    <w:next w:val="Normal"/>
    <w:uiPriority w:val="39"/>
    <w:unhideWhenUsed/>
    <w:qFormat/>
    <w:rsid w:val="002159EB"/>
    <w:pPr>
      <w:spacing w:after="0"/>
      <w:outlineLvl w:val="9"/>
    </w:pPr>
    <w:rPr>
      <w:color w:val="004D71" w:themeColor="text1"/>
      <w:sz w:val="32"/>
      <w:lang w:val="en-US"/>
    </w:rPr>
  </w:style>
  <w:style w:type="paragraph" w:customStyle="1" w:styleId="ListNumbered">
    <w:name w:val="List Numbered"/>
    <w:basedOn w:val="ListParagraph"/>
    <w:link w:val="ListNumberedChar"/>
    <w:uiPriority w:val="6"/>
    <w:qFormat/>
    <w:rsid w:val="002159EB"/>
    <w:pPr>
      <w:numPr>
        <w:numId w:val="29"/>
      </w:numPr>
    </w:pPr>
  </w:style>
  <w:style w:type="character" w:customStyle="1" w:styleId="ListNumberedChar">
    <w:name w:val="List Numbered Char"/>
    <w:basedOn w:val="DefaultParagraphFont"/>
    <w:link w:val="ListNumbered"/>
    <w:uiPriority w:val="6"/>
    <w:rsid w:val="002159EB"/>
  </w:style>
  <w:style w:type="paragraph" w:styleId="Header">
    <w:name w:val="header"/>
    <w:basedOn w:val="Normal"/>
    <w:link w:val="HeaderChar"/>
    <w:uiPriority w:val="99"/>
    <w:unhideWhenUsed/>
    <w:qFormat/>
    <w:rsid w:val="002159EB"/>
    <w:pPr>
      <w:tabs>
        <w:tab w:val="center" w:pos="4513"/>
        <w:tab w:val="right" w:pos="9026"/>
      </w:tabs>
      <w:spacing w:before="0" w:after="0"/>
    </w:pPr>
  </w:style>
  <w:style w:type="character" w:customStyle="1" w:styleId="HeaderChar">
    <w:name w:val="Header Char"/>
    <w:basedOn w:val="DefaultParagraphFont"/>
    <w:link w:val="Header"/>
    <w:uiPriority w:val="99"/>
    <w:rsid w:val="002159EB"/>
  </w:style>
  <w:style w:type="paragraph" w:styleId="Quote">
    <w:name w:val="Quote"/>
    <w:basedOn w:val="Normal"/>
    <w:next w:val="Normal"/>
    <w:link w:val="QuoteChar"/>
    <w:uiPriority w:val="21"/>
    <w:qFormat/>
    <w:rsid w:val="001C6437"/>
    <w:pPr>
      <w:spacing w:before="200" w:after="160"/>
      <w:ind w:left="864" w:right="864"/>
      <w:jc w:val="center"/>
    </w:pPr>
    <w:rPr>
      <w:b/>
      <w:iCs/>
      <w:color w:val="836C60" w:themeColor="accent6"/>
    </w:rPr>
  </w:style>
  <w:style w:type="character" w:customStyle="1" w:styleId="QuoteChar">
    <w:name w:val="Quote Char"/>
    <w:basedOn w:val="DefaultParagraphFont"/>
    <w:link w:val="Quote"/>
    <w:uiPriority w:val="21"/>
    <w:rsid w:val="001C6437"/>
    <w:rPr>
      <w:b/>
      <w:iCs/>
      <w:color w:val="836C60" w:themeColor="accent6"/>
    </w:rPr>
  </w:style>
  <w:style w:type="character" w:styleId="PlaceholderText">
    <w:name w:val="Placeholder Text"/>
    <w:basedOn w:val="DefaultParagraphFont"/>
    <w:uiPriority w:val="99"/>
    <w:semiHidden/>
    <w:rsid w:val="003A7F06"/>
    <w:rPr>
      <w:color w:val="808080"/>
    </w:rPr>
  </w:style>
  <w:style w:type="character" w:styleId="Emphasis">
    <w:name w:val="Emphasis"/>
    <w:basedOn w:val="DefaultParagraphFont"/>
    <w:uiPriority w:val="21"/>
    <w:qFormat/>
    <w:rsid w:val="002159EB"/>
    <w:rPr>
      <w:rFonts w:asciiTheme="minorHAnsi" w:hAnsiTheme="minorHAnsi"/>
      <w:b/>
      <w:bCs w:val="0"/>
      <w:i w:val="0"/>
      <w:iCs w:val="0"/>
      <w:caps w:val="0"/>
      <w:smallCaps w:val="0"/>
      <w:strike w:val="0"/>
      <w:dstrike w:val="0"/>
      <w:vanish w:val="0"/>
      <w:color w:val="004D71" w:themeColor="text1"/>
      <w:sz w:val="22"/>
      <w:szCs w:val="22"/>
      <w:u w:val="none"/>
      <w:vertAlign w:val="baseline"/>
    </w:rPr>
  </w:style>
  <w:style w:type="paragraph" w:styleId="NormalWeb">
    <w:name w:val="Normal (Web)"/>
    <w:basedOn w:val="Normal"/>
    <w:uiPriority w:val="99"/>
    <w:semiHidden/>
    <w:unhideWhenUsed/>
    <w:rsid w:val="00944197"/>
    <w:rPr>
      <w:rFonts w:ascii="Times New Roman" w:hAnsi="Times New Roman" w:cs="Times New Roman"/>
      <w:sz w:val="24"/>
      <w:szCs w:val="24"/>
    </w:rPr>
  </w:style>
  <w:style w:type="paragraph" w:styleId="CommentText">
    <w:name w:val="annotation text"/>
    <w:basedOn w:val="Normal"/>
    <w:link w:val="CommentTextChar"/>
    <w:uiPriority w:val="99"/>
    <w:unhideWhenUsed/>
    <w:rsid w:val="00E81156"/>
    <w:pPr>
      <w:spacing w:before="0"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8115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5BA8"/>
    <w:pPr>
      <w:spacing w:before="240" w:after="24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35BA8"/>
    <w:rPr>
      <w:rFonts w:ascii="Times New Roman" w:eastAsia="Times New Roman" w:hAnsi="Times New Roman" w:cs="Times New Roman"/>
      <w:b/>
      <w:bCs/>
      <w:sz w:val="20"/>
      <w:szCs w:val="20"/>
    </w:rPr>
  </w:style>
  <w:style w:type="paragraph" w:styleId="Revision">
    <w:name w:val="Revision"/>
    <w:hidden/>
    <w:uiPriority w:val="99"/>
    <w:semiHidden/>
    <w:rsid w:val="000034D5"/>
    <w:pPr>
      <w:spacing w:after="0" w:line="240" w:lineRule="auto"/>
    </w:pPr>
  </w:style>
  <w:style w:type="character" w:styleId="UnresolvedMention">
    <w:name w:val="Unresolved Mention"/>
    <w:basedOn w:val="DefaultParagraphFont"/>
    <w:uiPriority w:val="99"/>
    <w:semiHidden/>
    <w:unhideWhenUsed/>
    <w:rsid w:val="003F2554"/>
    <w:rPr>
      <w:color w:val="605E5C"/>
      <w:shd w:val="clear" w:color="auto" w:fill="E1DFDD"/>
    </w:rPr>
  </w:style>
  <w:style w:type="character" w:styleId="Mention">
    <w:name w:val="Mention"/>
    <w:basedOn w:val="DefaultParagraphFont"/>
    <w:uiPriority w:val="99"/>
    <w:unhideWhenUsed/>
    <w:rsid w:val="00573DF0"/>
    <w:rPr>
      <w:color w:val="2B579A"/>
      <w:shd w:val="clear" w:color="auto" w:fill="E1DFDD"/>
    </w:rPr>
  </w:style>
  <w:style w:type="character" w:styleId="FollowedHyperlink">
    <w:name w:val="FollowedHyperlink"/>
    <w:basedOn w:val="DefaultParagraphFont"/>
    <w:uiPriority w:val="99"/>
    <w:semiHidden/>
    <w:unhideWhenUsed/>
    <w:rsid w:val="00AB5EF6"/>
    <w:rPr>
      <w:color w:val="574840" w:themeColor="followedHyperlink"/>
      <w:u w:val="single"/>
    </w:rPr>
  </w:style>
  <w:style w:type="paragraph" w:styleId="Caption">
    <w:name w:val="caption"/>
    <w:basedOn w:val="Normal"/>
    <w:next w:val="Normal"/>
    <w:uiPriority w:val="35"/>
    <w:unhideWhenUsed/>
    <w:qFormat/>
    <w:rsid w:val="00DB7B85"/>
    <w:pPr>
      <w:spacing w:before="0" w:after="200"/>
    </w:pPr>
    <w:rPr>
      <w:i/>
      <w:iCs/>
      <w:color w:val="00192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53683">
      <w:bodyDiv w:val="1"/>
      <w:marLeft w:val="0"/>
      <w:marRight w:val="0"/>
      <w:marTop w:val="0"/>
      <w:marBottom w:val="0"/>
      <w:divBdr>
        <w:top w:val="none" w:sz="0" w:space="0" w:color="auto"/>
        <w:left w:val="none" w:sz="0" w:space="0" w:color="auto"/>
        <w:bottom w:val="none" w:sz="0" w:space="0" w:color="auto"/>
        <w:right w:val="none" w:sz="0" w:space="0" w:color="auto"/>
      </w:divBdr>
    </w:div>
    <w:div w:id="417874227">
      <w:bodyDiv w:val="1"/>
      <w:marLeft w:val="0"/>
      <w:marRight w:val="0"/>
      <w:marTop w:val="0"/>
      <w:marBottom w:val="0"/>
      <w:divBdr>
        <w:top w:val="none" w:sz="0" w:space="0" w:color="auto"/>
        <w:left w:val="none" w:sz="0" w:space="0" w:color="auto"/>
        <w:bottom w:val="none" w:sz="0" w:space="0" w:color="auto"/>
        <w:right w:val="none" w:sz="0" w:space="0" w:color="auto"/>
      </w:divBdr>
    </w:div>
    <w:div w:id="570774006">
      <w:bodyDiv w:val="1"/>
      <w:marLeft w:val="0"/>
      <w:marRight w:val="0"/>
      <w:marTop w:val="0"/>
      <w:marBottom w:val="0"/>
      <w:divBdr>
        <w:top w:val="none" w:sz="0" w:space="0" w:color="auto"/>
        <w:left w:val="none" w:sz="0" w:space="0" w:color="auto"/>
        <w:bottom w:val="none" w:sz="0" w:space="0" w:color="auto"/>
        <w:right w:val="none" w:sz="0" w:space="0" w:color="auto"/>
      </w:divBdr>
    </w:div>
    <w:div w:id="891694658">
      <w:bodyDiv w:val="1"/>
      <w:marLeft w:val="0"/>
      <w:marRight w:val="0"/>
      <w:marTop w:val="0"/>
      <w:marBottom w:val="0"/>
      <w:divBdr>
        <w:top w:val="none" w:sz="0" w:space="0" w:color="auto"/>
        <w:left w:val="none" w:sz="0" w:space="0" w:color="auto"/>
        <w:bottom w:val="none" w:sz="0" w:space="0" w:color="auto"/>
        <w:right w:val="none" w:sz="0" w:space="0" w:color="auto"/>
      </w:divBdr>
    </w:div>
    <w:div w:id="1252274565">
      <w:bodyDiv w:val="1"/>
      <w:marLeft w:val="0"/>
      <w:marRight w:val="0"/>
      <w:marTop w:val="0"/>
      <w:marBottom w:val="0"/>
      <w:divBdr>
        <w:top w:val="none" w:sz="0" w:space="0" w:color="auto"/>
        <w:left w:val="none" w:sz="0" w:space="0" w:color="auto"/>
        <w:bottom w:val="none" w:sz="0" w:space="0" w:color="auto"/>
        <w:right w:val="none" w:sz="0" w:space="0" w:color="auto"/>
      </w:divBdr>
      <w:divsChild>
        <w:div w:id="1412845996">
          <w:marLeft w:val="0"/>
          <w:marRight w:val="0"/>
          <w:marTop w:val="0"/>
          <w:marBottom w:val="0"/>
          <w:divBdr>
            <w:top w:val="none" w:sz="0" w:space="0" w:color="auto"/>
            <w:left w:val="none" w:sz="0" w:space="0" w:color="auto"/>
            <w:bottom w:val="none" w:sz="0" w:space="0" w:color="auto"/>
            <w:right w:val="none" w:sz="0" w:space="0" w:color="auto"/>
          </w:divBdr>
        </w:div>
      </w:divsChild>
    </w:div>
    <w:div w:id="1287272465">
      <w:bodyDiv w:val="1"/>
      <w:marLeft w:val="0"/>
      <w:marRight w:val="0"/>
      <w:marTop w:val="0"/>
      <w:marBottom w:val="0"/>
      <w:divBdr>
        <w:top w:val="none" w:sz="0" w:space="0" w:color="auto"/>
        <w:left w:val="none" w:sz="0" w:space="0" w:color="auto"/>
        <w:bottom w:val="none" w:sz="0" w:space="0" w:color="auto"/>
        <w:right w:val="none" w:sz="0" w:space="0" w:color="auto"/>
      </w:divBdr>
    </w:div>
    <w:div w:id="1367365080">
      <w:bodyDiv w:val="1"/>
      <w:marLeft w:val="0"/>
      <w:marRight w:val="0"/>
      <w:marTop w:val="0"/>
      <w:marBottom w:val="0"/>
      <w:divBdr>
        <w:top w:val="none" w:sz="0" w:space="0" w:color="auto"/>
        <w:left w:val="none" w:sz="0" w:space="0" w:color="auto"/>
        <w:bottom w:val="none" w:sz="0" w:space="0" w:color="auto"/>
        <w:right w:val="none" w:sz="0" w:space="0" w:color="auto"/>
      </w:divBdr>
      <w:divsChild>
        <w:div w:id="1402214704">
          <w:marLeft w:val="0"/>
          <w:marRight w:val="0"/>
          <w:marTop w:val="0"/>
          <w:marBottom w:val="0"/>
          <w:divBdr>
            <w:top w:val="none" w:sz="0" w:space="0" w:color="auto"/>
            <w:left w:val="none" w:sz="0" w:space="0" w:color="auto"/>
            <w:bottom w:val="none" w:sz="0" w:space="0" w:color="auto"/>
            <w:right w:val="none" w:sz="0" w:space="0" w:color="auto"/>
          </w:divBdr>
        </w:div>
      </w:divsChild>
    </w:div>
    <w:div w:id="1608805929">
      <w:bodyDiv w:val="1"/>
      <w:marLeft w:val="0"/>
      <w:marRight w:val="0"/>
      <w:marTop w:val="0"/>
      <w:marBottom w:val="0"/>
      <w:divBdr>
        <w:top w:val="none" w:sz="0" w:space="0" w:color="auto"/>
        <w:left w:val="none" w:sz="0" w:space="0" w:color="auto"/>
        <w:bottom w:val="none" w:sz="0" w:space="0" w:color="auto"/>
        <w:right w:val="none" w:sz="0" w:space="0" w:color="auto"/>
      </w:divBdr>
      <w:divsChild>
        <w:div w:id="1342977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8489DF4FBE43FA97017F56FA5DF5D7"/>
        <w:category>
          <w:name w:val="General"/>
          <w:gallery w:val="placeholder"/>
        </w:category>
        <w:types>
          <w:type w:val="bbPlcHdr"/>
        </w:types>
        <w:behaviors>
          <w:behavior w:val="content"/>
        </w:behaviors>
        <w:guid w:val="{DAB163C2-50BF-4E5B-9B16-5BA120763D27}"/>
      </w:docPartPr>
      <w:docPartBody>
        <w:p w:rsidR="00734E65" w:rsidRDefault="00081299" w:rsidP="00081299">
          <w:pPr>
            <w:pStyle w:val="868489DF4FBE43FA97017F56FA5DF5D7"/>
          </w:pPr>
          <w:r w:rsidRPr="00D24E88">
            <w:rPr>
              <w:rStyle w:val="PlaceholderText"/>
              <w:rFonts w:asciiTheme="minorHAnsi" w:eastAsia="Calibri" w:hAnsiTheme="minorHAnsi" w:cstheme="majorHAnsi"/>
              <w:color w:val="auto"/>
              <w:sz w:val="24"/>
              <w:szCs w:val="24"/>
            </w:rPr>
            <w:t>Choose an item.</w:t>
          </w:r>
        </w:p>
      </w:docPartBody>
    </w:docPart>
    <w:docPart>
      <w:docPartPr>
        <w:name w:val="DefaultPlaceholder_-1854013440"/>
        <w:category>
          <w:name w:val="General"/>
          <w:gallery w:val="placeholder"/>
        </w:category>
        <w:types>
          <w:type w:val="bbPlcHdr"/>
        </w:types>
        <w:behaviors>
          <w:behavior w:val="content"/>
        </w:behaviors>
        <w:guid w:val="{080198FE-D4E4-4F19-BC1D-3B2763797DF6}"/>
      </w:docPartPr>
      <w:docPartBody>
        <w:p w:rsidR="00136577" w:rsidRDefault="00425D9A">
          <w:r w:rsidRPr="00CE033B">
            <w:rPr>
              <w:rStyle w:val="PlaceholderText"/>
            </w:rPr>
            <w:t>Click or tap here to enter text.</w:t>
          </w:r>
        </w:p>
      </w:docPartBody>
    </w:docPart>
    <w:docPart>
      <w:docPartPr>
        <w:name w:val="7C25C9266BE0468CABEBBB36774BD0BB"/>
        <w:category>
          <w:name w:val="General"/>
          <w:gallery w:val="placeholder"/>
        </w:category>
        <w:types>
          <w:type w:val="bbPlcHdr"/>
        </w:types>
        <w:behaviors>
          <w:behavior w:val="content"/>
        </w:behaviors>
        <w:guid w:val="{C3ACEC79-49C3-4221-806C-109C96B95B76}"/>
      </w:docPartPr>
      <w:docPartBody>
        <w:p w:rsidR="00C371DB" w:rsidRDefault="00081299" w:rsidP="00081299">
          <w:pPr>
            <w:pStyle w:val="7C25C9266BE0468CABEBBB36774BD0BB"/>
          </w:pPr>
          <w:r w:rsidRPr="00D24E88">
            <w:rPr>
              <w:rStyle w:val="PlaceholderText"/>
              <w:rFonts w:asciiTheme="minorHAnsi" w:hAnsiTheme="minorHAnsi" w:cstheme="majorHAnsi"/>
              <w:color w:val="auto"/>
              <w:sz w:val="24"/>
              <w:szCs w:val="24"/>
            </w:rPr>
            <w:t>Choose an item.</w:t>
          </w:r>
        </w:p>
      </w:docPartBody>
    </w:docPart>
    <w:docPart>
      <w:docPartPr>
        <w:name w:val="284CC671E61A4CF38A44BCA05713ABA2"/>
        <w:category>
          <w:name w:val="General"/>
          <w:gallery w:val="placeholder"/>
        </w:category>
        <w:types>
          <w:type w:val="bbPlcHdr"/>
        </w:types>
        <w:behaviors>
          <w:behavior w:val="content"/>
        </w:behaviors>
        <w:guid w:val="{EA152EA6-CDC4-4F44-8F01-DEB634237414}"/>
      </w:docPartPr>
      <w:docPartBody>
        <w:p w:rsidR="00C371DB" w:rsidRDefault="00081299" w:rsidP="00081299">
          <w:pPr>
            <w:pStyle w:val="284CC671E61A4CF38A44BCA05713ABA2"/>
          </w:pPr>
          <w:r w:rsidRPr="00D24E88">
            <w:rPr>
              <w:rFonts w:asciiTheme="minorHAnsi" w:hAnsiTheme="minorHAnsi"/>
              <w:color w:val="auto"/>
              <w:sz w:val="24"/>
              <w:szCs w:val="24"/>
            </w:rPr>
            <w:t>Choose an item.</w:t>
          </w:r>
        </w:p>
      </w:docPartBody>
    </w:docPart>
    <w:docPart>
      <w:docPartPr>
        <w:name w:val="68979B3E36F7477786E3EE292549279B"/>
        <w:category>
          <w:name w:val="General"/>
          <w:gallery w:val="placeholder"/>
        </w:category>
        <w:types>
          <w:type w:val="bbPlcHdr"/>
        </w:types>
        <w:behaviors>
          <w:behavior w:val="content"/>
        </w:behaviors>
        <w:guid w:val="{518BC0B9-4187-4EE5-930D-05D6962AF17F}"/>
      </w:docPartPr>
      <w:docPartBody>
        <w:p w:rsidR="00962225" w:rsidRDefault="00081299" w:rsidP="00081299">
          <w:pPr>
            <w:pStyle w:val="68979B3E36F7477786E3EE292549279B1"/>
          </w:pPr>
          <w:r w:rsidRPr="00D24E88">
            <w:rPr>
              <w:rStyle w:val="PlaceholderText"/>
              <w:rFonts w:asciiTheme="minorHAnsi" w:hAnsiTheme="minorHAnsi"/>
              <w:color w:val="auto"/>
              <w:sz w:val="24"/>
              <w:szCs w:val="24"/>
            </w:rPr>
            <w:t>Choose an item.</w:t>
          </w:r>
        </w:p>
      </w:docPartBody>
    </w:docPart>
    <w:docPart>
      <w:docPartPr>
        <w:name w:val="FD18342438894CFF9433C1AEE1EC58A7"/>
        <w:category>
          <w:name w:val="General"/>
          <w:gallery w:val="placeholder"/>
        </w:category>
        <w:types>
          <w:type w:val="bbPlcHdr"/>
        </w:types>
        <w:behaviors>
          <w:behavior w:val="content"/>
        </w:behaviors>
        <w:guid w:val="{15843B55-69A3-4557-B519-4894EF248A42}"/>
      </w:docPartPr>
      <w:docPartBody>
        <w:p w:rsidR="00081299" w:rsidRDefault="00081299" w:rsidP="00081299">
          <w:pPr>
            <w:pStyle w:val="FD18342438894CFF9433C1AEE1EC58A71"/>
          </w:pPr>
          <w:r w:rsidRPr="009E0A7F">
            <w:rPr>
              <w:rStyle w:val="PlaceholderText"/>
              <w:rFonts w:asciiTheme="minorHAnsi" w:hAnsiTheme="minorHAnsi" w:cstheme="majorHAnsi"/>
              <w:color w:val="auto"/>
              <w:sz w:val="22"/>
              <w:szCs w:val="22"/>
            </w:rPr>
            <w:t>Choose an item.</w:t>
          </w:r>
        </w:p>
      </w:docPartBody>
    </w:docPart>
    <w:docPart>
      <w:docPartPr>
        <w:name w:val="E0213C0FA9CC449CBAFF8551382A469B"/>
        <w:category>
          <w:name w:val="General"/>
          <w:gallery w:val="placeholder"/>
        </w:category>
        <w:types>
          <w:type w:val="bbPlcHdr"/>
        </w:types>
        <w:behaviors>
          <w:behavior w:val="content"/>
        </w:behaviors>
        <w:guid w:val="{5895FBB6-DC41-40B3-868A-2CE2B065A811}"/>
      </w:docPartPr>
      <w:docPartBody>
        <w:p w:rsidR="00B16542" w:rsidRDefault="00081299" w:rsidP="00081299">
          <w:pPr>
            <w:pStyle w:val="E0213C0FA9CC449CBAFF8551382A469B"/>
          </w:pPr>
          <w:r w:rsidRPr="00CC743D">
            <w:rPr>
              <w:rStyle w:val="PlaceholderText"/>
            </w:rPr>
            <w:t>Choose an item.</w:t>
          </w:r>
        </w:p>
      </w:docPartBody>
    </w:docPart>
    <w:docPart>
      <w:docPartPr>
        <w:name w:val="E57B00104C6B4F5AAA5F1B6D8DEF35D9"/>
        <w:category>
          <w:name w:val="General"/>
          <w:gallery w:val="placeholder"/>
        </w:category>
        <w:types>
          <w:type w:val="bbPlcHdr"/>
        </w:types>
        <w:behaviors>
          <w:behavior w:val="content"/>
        </w:behaviors>
        <w:guid w:val="{361B33CD-DEFE-426A-BCE9-A576836CC741}"/>
      </w:docPartPr>
      <w:docPartBody>
        <w:p w:rsidR="00AB3621" w:rsidRDefault="00243DC5">
          <w:pPr>
            <w:pStyle w:val="E57B00104C6B4F5AAA5F1B6D8DEF35D9"/>
          </w:pPr>
          <w:r w:rsidRPr="00CC743D">
            <w:rPr>
              <w:rStyle w:val="PlaceholderText"/>
            </w:rPr>
            <w:t>Choose an item.</w:t>
          </w:r>
        </w:p>
      </w:docPartBody>
    </w:docPart>
    <w:docPart>
      <w:docPartPr>
        <w:name w:val="935EF8E848AE4E929B5105F1E4EADA10"/>
        <w:category>
          <w:name w:val="General"/>
          <w:gallery w:val="placeholder"/>
        </w:category>
        <w:types>
          <w:type w:val="bbPlcHdr"/>
        </w:types>
        <w:behaviors>
          <w:behavior w:val="content"/>
        </w:behaviors>
        <w:guid w:val="{DA084C77-F50E-465F-92EC-3EBD05BCBA5F}"/>
      </w:docPartPr>
      <w:docPartBody>
        <w:p w:rsidR="00AB3621" w:rsidRDefault="00243DC5">
          <w:pPr>
            <w:pStyle w:val="935EF8E848AE4E929B5105F1E4EADA10"/>
          </w:pPr>
          <w:r w:rsidRPr="00CC743D">
            <w:rPr>
              <w:rStyle w:val="PlaceholderText"/>
            </w:rPr>
            <w:t>Choose an item.</w:t>
          </w:r>
        </w:p>
      </w:docPartBody>
    </w:docPart>
    <w:docPart>
      <w:docPartPr>
        <w:name w:val="ECE7EC7B89C0464292F3C61D0FA89223"/>
        <w:category>
          <w:name w:val="General"/>
          <w:gallery w:val="placeholder"/>
        </w:category>
        <w:types>
          <w:type w:val="bbPlcHdr"/>
        </w:types>
        <w:behaviors>
          <w:behavior w:val="content"/>
        </w:behaviors>
        <w:guid w:val="{1DF7DC2C-CC0B-4112-B12F-3D26507A5FC4}"/>
      </w:docPartPr>
      <w:docPartBody>
        <w:p w:rsidR="00AB3621" w:rsidRDefault="00243DC5">
          <w:pPr>
            <w:pStyle w:val="ECE7EC7B89C0464292F3C61D0FA89223"/>
          </w:pPr>
          <w:r w:rsidRPr="00CC743D">
            <w:rPr>
              <w:rStyle w:val="PlaceholderText"/>
            </w:rPr>
            <w:t>Choose an item.</w:t>
          </w:r>
        </w:p>
      </w:docPartBody>
    </w:docPart>
    <w:docPart>
      <w:docPartPr>
        <w:name w:val="D54E4DA9AC3B4CAB90B808DDF4BC7F49"/>
        <w:category>
          <w:name w:val="General"/>
          <w:gallery w:val="placeholder"/>
        </w:category>
        <w:types>
          <w:type w:val="bbPlcHdr"/>
        </w:types>
        <w:behaviors>
          <w:behavior w:val="content"/>
        </w:behaviors>
        <w:guid w:val="{BF801CFB-902A-46E3-BE62-4E75837C3306}"/>
      </w:docPartPr>
      <w:docPartBody>
        <w:p w:rsidR="00AB3621" w:rsidRDefault="00243DC5">
          <w:pPr>
            <w:pStyle w:val="D54E4DA9AC3B4CAB90B808DDF4BC7F49"/>
          </w:pPr>
          <w:r w:rsidRPr="00CC743D">
            <w:rPr>
              <w:rStyle w:val="PlaceholderText"/>
            </w:rPr>
            <w:t>Choose an item.</w:t>
          </w:r>
        </w:p>
      </w:docPartBody>
    </w:docPart>
    <w:docPart>
      <w:docPartPr>
        <w:name w:val="AF6B063EE5A5418FBA081C821970968F"/>
        <w:category>
          <w:name w:val="General"/>
          <w:gallery w:val="placeholder"/>
        </w:category>
        <w:types>
          <w:type w:val="bbPlcHdr"/>
        </w:types>
        <w:behaviors>
          <w:behavior w:val="content"/>
        </w:behaviors>
        <w:guid w:val="{0707BCE0-C68E-42D0-808C-77A3CC6E5C50}"/>
      </w:docPartPr>
      <w:docPartBody>
        <w:p w:rsidR="00AB3621" w:rsidRDefault="00243DC5">
          <w:pPr>
            <w:pStyle w:val="AF6B063EE5A5418FBA081C821970968F"/>
          </w:pPr>
          <w:r w:rsidRPr="00CC743D">
            <w:rPr>
              <w:rStyle w:val="PlaceholderText"/>
            </w:rPr>
            <w:t>Choose an item.</w:t>
          </w:r>
        </w:p>
      </w:docPartBody>
    </w:docPart>
    <w:docPart>
      <w:docPartPr>
        <w:name w:val="BE0BEF2A332044FE894B9C7038BACDEF"/>
        <w:category>
          <w:name w:val="General"/>
          <w:gallery w:val="placeholder"/>
        </w:category>
        <w:types>
          <w:type w:val="bbPlcHdr"/>
        </w:types>
        <w:behaviors>
          <w:behavior w:val="content"/>
        </w:behaviors>
        <w:guid w:val="{B20289AE-4594-4FD2-B277-05096CD75A6A}"/>
      </w:docPartPr>
      <w:docPartBody>
        <w:p w:rsidR="00AB3621" w:rsidRDefault="00243DC5">
          <w:pPr>
            <w:pStyle w:val="BE0BEF2A332044FE894B9C7038BACDEF"/>
          </w:pPr>
          <w:r w:rsidRPr="00CC743D">
            <w:rPr>
              <w:rStyle w:val="PlaceholderText"/>
            </w:rPr>
            <w:t>Choose an item.</w:t>
          </w:r>
        </w:p>
      </w:docPartBody>
    </w:docPart>
    <w:docPart>
      <w:docPartPr>
        <w:name w:val="5960B69E8C9544ABBFDF721DF4DEF4FD"/>
        <w:category>
          <w:name w:val="General"/>
          <w:gallery w:val="placeholder"/>
        </w:category>
        <w:types>
          <w:type w:val="bbPlcHdr"/>
        </w:types>
        <w:behaviors>
          <w:behavior w:val="content"/>
        </w:behaviors>
        <w:guid w:val="{5B1C1962-A9D6-461D-9E1A-4EE589CC8EB9}"/>
      </w:docPartPr>
      <w:docPartBody>
        <w:p w:rsidR="00AB3621" w:rsidRDefault="00243DC5">
          <w:pPr>
            <w:pStyle w:val="5960B69E8C9544ABBFDF721DF4DEF4FD"/>
          </w:pPr>
          <w:r w:rsidRPr="00CC743D">
            <w:rPr>
              <w:rStyle w:val="PlaceholderText"/>
            </w:rPr>
            <w:t>Choose an item.</w:t>
          </w:r>
        </w:p>
      </w:docPartBody>
    </w:docPart>
    <w:docPart>
      <w:docPartPr>
        <w:name w:val="5F6BD0CC3C334CB2979D9756470C6AF8"/>
        <w:category>
          <w:name w:val="General"/>
          <w:gallery w:val="placeholder"/>
        </w:category>
        <w:types>
          <w:type w:val="bbPlcHdr"/>
        </w:types>
        <w:behaviors>
          <w:behavior w:val="content"/>
        </w:behaviors>
        <w:guid w:val="{1ADE4BE0-3A98-43DE-8F25-A56F1F55E9B5}"/>
      </w:docPartPr>
      <w:docPartBody>
        <w:p w:rsidR="00AB3621" w:rsidRDefault="00243DC5">
          <w:pPr>
            <w:pStyle w:val="5F6BD0CC3C334CB2979D9756470C6AF8"/>
          </w:pPr>
          <w:r w:rsidRPr="00CC743D">
            <w:rPr>
              <w:rStyle w:val="PlaceholderText"/>
            </w:rPr>
            <w:t>Choose an item.</w:t>
          </w:r>
        </w:p>
      </w:docPartBody>
    </w:docPart>
    <w:docPart>
      <w:docPartPr>
        <w:name w:val="36546FE7E83C493AA3A42188391CADAD"/>
        <w:category>
          <w:name w:val="General"/>
          <w:gallery w:val="placeholder"/>
        </w:category>
        <w:types>
          <w:type w:val="bbPlcHdr"/>
        </w:types>
        <w:behaviors>
          <w:behavior w:val="content"/>
        </w:behaviors>
        <w:guid w:val="{6587E4B2-4A45-4E92-81F3-3127AC6F9783}"/>
      </w:docPartPr>
      <w:docPartBody>
        <w:p w:rsidR="00AB3621" w:rsidRDefault="00243DC5">
          <w:pPr>
            <w:pStyle w:val="36546FE7E83C493AA3A42188391CADAD"/>
          </w:pPr>
          <w:r w:rsidRPr="00CC743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A0"/>
    <w:rsid w:val="0001127C"/>
    <w:rsid w:val="000328A0"/>
    <w:rsid w:val="00081299"/>
    <w:rsid w:val="00084C5C"/>
    <w:rsid w:val="00087CE8"/>
    <w:rsid w:val="00095F87"/>
    <w:rsid w:val="000A234E"/>
    <w:rsid w:val="000A2BBA"/>
    <w:rsid w:val="000D3609"/>
    <w:rsid w:val="00136577"/>
    <w:rsid w:val="0014532D"/>
    <w:rsid w:val="00151573"/>
    <w:rsid w:val="001B0F6C"/>
    <w:rsid w:val="001C2EF7"/>
    <w:rsid w:val="001D4D2A"/>
    <w:rsid w:val="001D555C"/>
    <w:rsid w:val="00206B38"/>
    <w:rsid w:val="00223DEC"/>
    <w:rsid w:val="00243DC5"/>
    <w:rsid w:val="002625F8"/>
    <w:rsid w:val="00273424"/>
    <w:rsid w:val="002B3A7A"/>
    <w:rsid w:val="002D6CD0"/>
    <w:rsid w:val="002E28D5"/>
    <w:rsid w:val="00334767"/>
    <w:rsid w:val="0038097F"/>
    <w:rsid w:val="00425D9A"/>
    <w:rsid w:val="00432E7F"/>
    <w:rsid w:val="00453278"/>
    <w:rsid w:val="0046645B"/>
    <w:rsid w:val="004B7E1E"/>
    <w:rsid w:val="004D49D4"/>
    <w:rsid w:val="004E4B1A"/>
    <w:rsid w:val="00586AE7"/>
    <w:rsid w:val="005D5E1B"/>
    <w:rsid w:val="0063341E"/>
    <w:rsid w:val="006434A5"/>
    <w:rsid w:val="006504D1"/>
    <w:rsid w:val="006726D1"/>
    <w:rsid w:val="006B5B31"/>
    <w:rsid w:val="006F76CB"/>
    <w:rsid w:val="00734E65"/>
    <w:rsid w:val="00776E98"/>
    <w:rsid w:val="0079179D"/>
    <w:rsid w:val="007A79D9"/>
    <w:rsid w:val="007E2A43"/>
    <w:rsid w:val="00805EA0"/>
    <w:rsid w:val="00867046"/>
    <w:rsid w:val="00894FC2"/>
    <w:rsid w:val="008B63AC"/>
    <w:rsid w:val="00917544"/>
    <w:rsid w:val="009246D2"/>
    <w:rsid w:val="00945B44"/>
    <w:rsid w:val="00962225"/>
    <w:rsid w:val="00972ECE"/>
    <w:rsid w:val="009B3C88"/>
    <w:rsid w:val="009C553D"/>
    <w:rsid w:val="009D1435"/>
    <w:rsid w:val="009E4FF2"/>
    <w:rsid w:val="00A24AC2"/>
    <w:rsid w:val="00AA22DA"/>
    <w:rsid w:val="00AB3621"/>
    <w:rsid w:val="00AC61F9"/>
    <w:rsid w:val="00B16542"/>
    <w:rsid w:val="00B42D70"/>
    <w:rsid w:val="00B61743"/>
    <w:rsid w:val="00B939FB"/>
    <w:rsid w:val="00C371DB"/>
    <w:rsid w:val="00C4065F"/>
    <w:rsid w:val="00C57752"/>
    <w:rsid w:val="00D14557"/>
    <w:rsid w:val="00D54E39"/>
    <w:rsid w:val="00D60C22"/>
    <w:rsid w:val="00E72006"/>
    <w:rsid w:val="00EB53E7"/>
    <w:rsid w:val="00F23911"/>
    <w:rsid w:val="00F77798"/>
    <w:rsid w:val="00F938EA"/>
    <w:rsid w:val="00FE35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68489DF4FBE43FA97017F56FA5DF5D7">
    <w:name w:val="868489DF4FBE43FA97017F56FA5DF5D7"/>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FD18342438894CFF9433C1AEE1EC58A71">
    <w:name w:val="FD18342438894CFF9433C1AEE1EC58A71"/>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7C25C9266BE0468CABEBBB36774BD0BB">
    <w:name w:val="7C25C9266BE0468CABEBBB36774BD0BB"/>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284CC671E61A4CF38A44BCA05713ABA2">
    <w:name w:val="284CC671E61A4CF38A44BCA05713ABA2"/>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68979B3E36F7477786E3EE292549279B1">
    <w:name w:val="68979B3E36F7477786E3EE292549279B1"/>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E0213C0FA9CC449CBAFF8551382A469B">
    <w:name w:val="E0213C0FA9CC449CBAFF8551382A469B"/>
    <w:rsid w:val="00081299"/>
    <w:pPr>
      <w:spacing w:before="240" w:after="240" w:line="240" w:lineRule="auto"/>
    </w:pPr>
    <w:rPr>
      <w:rFonts w:eastAsiaTheme="minorHAnsi"/>
      <w:kern w:val="0"/>
      <w:sz w:val="22"/>
      <w:szCs w:val="22"/>
      <w:lang w:eastAsia="en-US"/>
      <w14:ligatures w14:val="none"/>
    </w:rPr>
  </w:style>
  <w:style w:type="paragraph" w:customStyle="1" w:styleId="E57B00104C6B4F5AAA5F1B6D8DEF35D9">
    <w:name w:val="E57B00104C6B4F5AAA5F1B6D8DEF35D9"/>
  </w:style>
  <w:style w:type="paragraph" w:customStyle="1" w:styleId="935EF8E848AE4E929B5105F1E4EADA10">
    <w:name w:val="935EF8E848AE4E929B5105F1E4EADA10"/>
  </w:style>
  <w:style w:type="paragraph" w:customStyle="1" w:styleId="ECE7EC7B89C0464292F3C61D0FA89223">
    <w:name w:val="ECE7EC7B89C0464292F3C61D0FA89223"/>
  </w:style>
  <w:style w:type="paragraph" w:customStyle="1" w:styleId="D54E4DA9AC3B4CAB90B808DDF4BC7F49">
    <w:name w:val="D54E4DA9AC3B4CAB90B808DDF4BC7F49"/>
  </w:style>
  <w:style w:type="paragraph" w:customStyle="1" w:styleId="AF6B063EE5A5418FBA081C821970968F">
    <w:name w:val="AF6B063EE5A5418FBA081C821970968F"/>
  </w:style>
  <w:style w:type="paragraph" w:customStyle="1" w:styleId="BE0BEF2A332044FE894B9C7038BACDEF">
    <w:name w:val="BE0BEF2A332044FE894B9C7038BACDEF"/>
  </w:style>
  <w:style w:type="paragraph" w:customStyle="1" w:styleId="5960B69E8C9544ABBFDF721DF4DEF4FD">
    <w:name w:val="5960B69E8C9544ABBFDF721DF4DEF4FD"/>
  </w:style>
  <w:style w:type="paragraph" w:customStyle="1" w:styleId="5F6BD0CC3C334CB2979D9756470C6AF8">
    <w:name w:val="5F6BD0CC3C334CB2979D9756470C6AF8"/>
  </w:style>
  <w:style w:type="paragraph" w:customStyle="1" w:styleId="36546FE7E83C493AA3A42188391CADAD">
    <w:name w:val="36546FE7E83C493AA3A42188391CAD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LS">
  <a:themeElements>
    <a:clrScheme name="TLS">
      <a:dk1>
        <a:srgbClr val="004D71"/>
      </a:dk1>
      <a:lt1>
        <a:srgbClr val="FFFFFF"/>
      </a:lt1>
      <a:dk2>
        <a:srgbClr val="001925"/>
      </a:dk2>
      <a:lt2>
        <a:srgbClr val="E8DFB4"/>
      </a:lt2>
      <a:accent1>
        <a:srgbClr val="29A8EB"/>
      </a:accent1>
      <a:accent2>
        <a:srgbClr val="E43F81"/>
      </a:accent2>
      <a:accent3>
        <a:srgbClr val="0098A8"/>
      </a:accent3>
      <a:accent4>
        <a:srgbClr val="EF7855"/>
      </a:accent4>
      <a:accent5>
        <a:srgbClr val="00AA85"/>
      </a:accent5>
      <a:accent6>
        <a:srgbClr val="836C60"/>
      </a:accent6>
      <a:hlink>
        <a:srgbClr val="836C60"/>
      </a:hlink>
      <a:folHlink>
        <a:srgbClr val="574840"/>
      </a:folHlink>
    </a:clrScheme>
    <a:fontScheme name="TLS">
      <a:majorFont>
        <a:latin typeface="Times New Roman"/>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stTLSTheme" id="{B4F48AFA-8DC3-4C34-A5B7-A2EC2EF35067}" vid="{4BDF8257-4B23-4342-A452-DE01E558922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c96a8a38-5593-4a1d-8402-439dcdce8397" ContentTypeId="0x010100B13D068D733B5B429BBCF59D6C60FE2D"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LS Document" ma:contentTypeID="0x010100B13D068D733B5B429BBCF59D6C60FE2D0100C1D92350DC0FE345A8709671D43280A7" ma:contentTypeVersion="130" ma:contentTypeDescription="TLS Word document" ma:contentTypeScope="" ma:versionID="4e34fdde30de07a2769fa0850443523f">
  <xsd:schema xmlns:xsd="http://www.w3.org/2001/XMLSchema" xmlns:xs="http://www.w3.org/2001/XMLSchema" xmlns:p="http://schemas.microsoft.com/office/2006/metadata/properties" xmlns:ns2="c23d2192-f5b5-4a13-9a30-e0d79702362d" targetNamespace="http://schemas.microsoft.com/office/2006/metadata/properties" ma:root="true" ma:fieldsID="a2b2c8f1ab39f0930e0f1ff88e606448" ns2:_="">
    <xsd:import namespace="c23d2192-f5b5-4a13-9a30-e0d79702362d"/>
    <xsd:element name="properties">
      <xsd:complexType>
        <xsd:sequence>
          <xsd:element name="documentManagement">
            <xsd:complexType>
              <xsd:all>
                <xsd:element ref="ns2:e70b8404ee314c5c9935de9b90c4dab9" minOccurs="0"/>
                <xsd:element ref="ns2:oc8bc204536e4c44afb14be34eb7b607" minOccurs="0"/>
                <xsd:element ref="ns2:TaxCatchAll" minOccurs="0"/>
                <xsd:element ref="ns2:TaxCatchAllLabel" minOccurs="0"/>
                <xsd:element ref="ns2:o78b1d2a178d4a3cbe4f7fa3254d68da" minOccurs="0"/>
                <xsd:element ref="ns2:c3f5b217e01c4ffdbac5137de6c0f113" minOccurs="0"/>
                <xsd:element ref="ns2:aca77e1b737b4c7ba3a234beb437bc8f" minOccurs="0"/>
                <xsd:element ref="ns2:h5171c5b46ee4a5389e7dcf05579601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d2192-f5b5-4a13-9a30-e0d79702362d" elementFormDefault="qualified">
    <xsd:import namespace="http://schemas.microsoft.com/office/2006/documentManagement/types"/>
    <xsd:import namespace="http://schemas.microsoft.com/office/infopath/2007/PartnerControls"/>
    <xsd:element name="e70b8404ee314c5c9935de9b90c4dab9" ma:index="8" nillable="true" ma:taxonomy="true" ma:internalName="e70b8404ee314c5c9935de9b90c4dab9" ma:taxonomyFieldName="Themes" ma:displayName="Themes" ma:default="" ma:fieldId="{e70b8404-ee31-4c5c-9935-de9b90c4dab9}" ma:taxonomyMulti="true" ma:sspId="c96a8a38-5593-4a1d-8402-439dcdce8397" ma:termSetId="54e5c86f-87f1-43f2-9576-f39f924419f5" ma:anchorId="00000000-0000-0000-0000-000000000000" ma:open="false" ma:isKeyword="false">
      <xsd:complexType>
        <xsd:sequence>
          <xsd:element ref="pc:Terms" minOccurs="0" maxOccurs="1"/>
        </xsd:sequence>
      </xsd:complexType>
    </xsd:element>
    <xsd:element name="oc8bc204536e4c44afb14be34eb7b607" ma:index="10" nillable="true" ma:taxonomy="true" ma:internalName="oc8bc204536e4c44afb14be34eb7b607" ma:taxonomyFieldName="Areas_x0020_of_x0020_Law" ma:displayName="Areas of Law and Legislation" ma:default="" ma:fieldId="{8c8bc204-536e-4c44-afb1-4be34eb7b607}" ma:taxonomyMulti="true" ma:sspId="c96a8a38-5593-4a1d-8402-439dcdce8397" ma:termSetId="8a0b9d78-d9cf-4032-9265-76c0e0ce7b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7d2c6379-eaf6-4420-8579-50225a5fc029}" ma:internalName="TaxCatchAll" ma:showField="CatchAllData"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d2c6379-eaf6-4420-8579-50225a5fc029}" ma:internalName="TaxCatchAllLabel" ma:readOnly="true" ma:showField="CatchAllDataLabel"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o78b1d2a178d4a3cbe4f7fa3254d68da" ma:index="14" nillable="true" ma:taxonomy="true" ma:internalName="o78b1d2a178d4a3cbe4f7fa3254d68da" ma:taxonomyFieldName="Geographic_x0020_terms" ma:displayName="Geographic terms" ma:default="" ma:fieldId="{878b1d2a-178d-4a3c-be4f-7fa3254d68da}" ma:taxonomyMulti="true" ma:sspId="c96a8a38-5593-4a1d-8402-439dcdce8397" ma:termSetId="a4b72e8c-6564-4631-bdbb-f93d7ad9599b" ma:anchorId="00000000-0000-0000-0000-000000000000" ma:open="false" ma:isKeyword="false">
      <xsd:complexType>
        <xsd:sequence>
          <xsd:element ref="pc:Terms" minOccurs="0" maxOccurs="1"/>
        </xsd:sequence>
      </xsd:complexType>
    </xsd:element>
    <xsd:element name="c3f5b217e01c4ffdbac5137de6c0f113" ma:index="16" nillable="true" ma:taxonomy="true" ma:internalName="c3f5b217e01c4ffdbac5137de6c0f113" ma:taxonomyFieldName="General_x0020_terms" ma:displayName="General terms" ma:default="" ma:fieldId="{c3f5b217-e01c-4ffd-bac5-137de6c0f113}" ma:taxonomyMulti="true" ma:sspId="c96a8a38-5593-4a1d-8402-439dcdce8397" ma:termSetId="266d9db2-747a-457e-bde9-5a0ba89a2412" ma:anchorId="00000000-0000-0000-0000-000000000000" ma:open="false" ma:isKeyword="false">
      <xsd:complexType>
        <xsd:sequence>
          <xsd:element ref="pc:Terms" minOccurs="0" maxOccurs="1"/>
        </xsd:sequence>
      </xsd:complexType>
    </xsd:element>
    <xsd:element name="aca77e1b737b4c7ba3a234beb437bc8f" ma:index="18" nillable="true" ma:taxonomy="true" ma:internalName="aca77e1b737b4c7ba3a234beb437bc8f" ma:taxonomyFieldName="RolesCommunitiesProducts" ma:displayName="Roles, communities and products" ma:default="" ma:fieldId="{aca77e1b-737b-4c7b-a3a2-34beb437bc8f}" ma:taxonomyMulti="true" ma:sspId="c96a8a38-5593-4a1d-8402-439dcdce8397" ma:termSetId="cb248f7d-5cd9-4f71-a87d-983d3510b134" ma:anchorId="00000000-0000-0000-0000-000000000000" ma:open="false" ma:isKeyword="false">
      <xsd:complexType>
        <xsd:sequence>
          <xsd:element ref="pc:Terms" minOccurs="0" maxOccurs="1"/>
        </xsd:sequence>
      </xsd:complexType>
    </xsd:element>
    <xsd:element name="h5171c5b46ee4a5389e7dcf055796012" ma:index="20" nillable="true" ma:taxonomy="true" ma:internalName="h5171c5b46ee4a5389e7dcf055796012" ma:taxonomyFieldName="OrganisationsStakeholders" ma:displayName="Organisations and stakeholders" ma:default="" ma:fieldId="{15171c5b-46ee-4a53-89e7-dcf055796012}" ma:taxonomyMulti="true" ma:sspId="c96a8a38-5593-4a1d-8402-439dcdce8397" ma:termSetId="c0526cfb-4f8c-407e-9742-a0831bc4ed8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23d2192-f5b5-4a13-9a30-e0d79702362d" xsi:nil="true"/>
    <e70b8404ee314c5c9935de9b90c4dab9 xmlns="c23d2192-f5b5-4a13-9a30-e0d79702362d">
      <Terms xmlns="http://schemas.microsoft.com/office/infopath/2007/PartnerControls"/>
    </e70b8404ee314c5c9935de9b90c4dab9>
    <oc8bc204536e4c44afb14be34eb7b607 xmlns="c23d2192-f5b5-4a13-9a30-e0d79702362d">
      <Terms xmlns="http://schemas.microsoft.com/office/infopath/2007/PartnerControls"/>
    </oc8bc204536e4c44afb14be34eb7b607>
    <o78b1d2a178d4a3cbe4f7fa3254d68da xmlns="c23d2192-f5b5-4a13-9a30-e0d79702362d">
      <Terms xmlns="http://schemas.microsoft.com/office/infopath/2007/PartnerControls"/>
    </o78b1d2a178d4a3cbe4f7fa3254d68da>
    <c3f5b217e01c4ffdbac5137de6c0f113 xmlns="c23d2192-f5b5-4a13-9a30-e0d79702362d">
      <Terms xmlns="http://schemas.microsoft.com/office/infopath/2007/PartnerControls"/>
    </c3f5b217e01c4ffdbac5137de6c0f113>
    <aca77e1b737b4c7ba3a234beb437bc8f xmlns="c23d2192-f5b5-4a13-9a30-e0d79702362d">
      <Terms xmlns="http://schemas.microsoft.com/office/infopath/2007/PartnerControls"/>
    </aca77e1b737b4c7ba3a234beb437bc8f>
    <h5171c5b46ee4a5389e7dcf055796012 xmlns="c23d2192-f5b5-4a13-9a30-e0d79702362d">
      <Terms xmlns="http://schemas.microsoft.com/office/infopath/2007/PartnerControls"/>
    </h5171c5b46ee4a5389e7dcf055796012>
  </documentManagement>
</p:properties>
</file>

<file path=customXml/itemProps1.xml><?xml version="1.0" encoding="utf-8"?>
<ds:datastoreItem xmlns:ds="http://schemas.openxmlformats.org/officeDocument/2006/customXml" ds:itemID="{78EE43D9-6D3D-416D-B6BB-214EE3C6F303}">
  <ds:schemaRefs>
    <ds:schemaRef ds:uri="http://schemas.microsoft.com/sharepoint/v3/contenttype/forms"/>
  </ds:schemaRefs>
</ds:datastoreItem>
</file>

<file path=customXml/itemProps2.xml><?xml version="1.0" encoding="utf-8"?>
<ds:datastoreItem xmlns:ds="http://schemas.openxmlformats.org/officeDocument/2006/customXml" ds:itemID="{7A07E0DF-3FCB-434B-8F20-690C748A848F}">
  <ds:schemaRefs>
    <ds:schemaRef ds:uri="Microsoft.SharePoint.Taxonomy.ContentTypeSync"/>
  </ds:schemaRefs>
</ds:datastoreItem>
</file>

<file path=customXml/itemProps3.xml><?xml version="1.0" encoding="utf-8"?>
<ds:datastoreItem xmlns:ds="http://schemas.openxmlformats.org/officeDocument/2006/customXml" ds:itemID="{EFBF75E4-F8E7-463F-B840-5DFD48A3D777}">
  <ds:schemaRefs>
    <ds:schemaRef ds:uri="http://schemas.openxmlformats.org/officeDocument/2006/bibliography"/>
  </ds:schemaRefs>
</ds:datastoreItem>
</file>

<file path=customXml/itemProps4.xml><?xml version="1.0" encoding="utf-8"?>
<ds:datastoreItem xmlns:ds="http://schemas.openxmlformats.org/officeDocument/2006/customXml" ds:itemID="{95A73AB1-EE15-4A54-AB86-5FBFA2B39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d2192-f5b5-4a13-9a30-e0d797023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0410D6-30FB-4E7F-8D75-C0FAAE553D20}">
  <ds:schemaRefs>
    <ds:schemaRef ds:uri="http://schemas.microsoft.com/office/2006/metadata/properties"/>
    <ds:schemaRef ds:uri="http://schemas.microsoft.com/office/infopath/2007/PartnerControls"/>
    <ds:schemaRef ds:uri="c23d2192-f5b5-4a13-9a30-e0d79702362d"/>
  </ds:schemaRefs>
</ds:datastoreItem>
</file>

<file path=docMetadata/LabelInfo.xml><?xml version="1.0" encoding="utf-8"?>
<clbl:labelList xmlns:clbl="http://schemas.microsoft.com/office/2020/mipLabelMetadata">
  <clbl:label id="{f5e9a85d-4ce1-4e47-aa2e-eb685858a3fc}" enabled="1" method="Standard" siteId="{2d4ecdb2-42d1-4250-b794-2caf523719ad}"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The Law Society</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 Society</dc:title>
  <dc:subject/>
  <dc:creator>Timothy Ijoyemi</dc:creator>
  <cp:keywords/>
  <dc:description/>
  <cp:lastModifiedBy>James Rosenthal</cp:lastModifiedBy>
  <cp:revision>2</cp:revision>
  <cp:lastPrinted>2023-01-20T23:24:00Z</cp:lastPrinted>
  <dcterms:created xsi:type="dcterms:W3CDTF">2026-09-28T09:33:00Z</dcterms:created>
  <dcterms:modified xsi:type="dcterms:W3CDTF">2026-09-28T09:33:00Z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LS Taxonomy">
    <vt:lpwstr/>
  </property>
  <property fmtid="{D5CDD505-2E9C-101B-9397-08002B2CF9AE}" pid="4" name="MediaServiceImageTags">
    <vt:lpwstr/>
  </property>
  <property fmtid="{D5CDD505-2E9C-101B-9397-08002B2CF9AE}" pid="5" name="ContentTypeId">
    <vt:lpwstr>0x010100B13D068D733B5B429BBCF59D6C60FE2D0100C1D92350DC0FE345A8709671D43280A7</vt:lpwstr>
  </property>
  <property fmtid="{D5CDD505-2E9C-101B-9397-08002B2CF9AE}" pid="6" name="TLS Document Category">
    <vt:lpwstr/>
  </property>
  <property fmtid="{D5CDD505-2E9C-101B-9397-08002B2CF9AE}" pid="7" name="TLS Org Structure">
    <vt:lpwstr/>
  </property>
  <property fmtid="{D5CDD505-2E9C-101B-9397-08002B2CF9AE}" pid="8" name="MSIP_Label_f5e9a85d-4ce1-4e47-aa2e-eb685858a3fc_Enabled">
    <vt:lpwstr>true</vt:lpwstr>
  </property>
  <property fmtid="{D5CDD505-2E9C-101B-9397-08002B2CF9AE}" pid="9" name="MSIP_Label_f5e9a85d-4ce1-4e47-aa2e-eb685858a3fc_SetDate">
    <vt:lpwstr>2023-04-27T11:57:58Z</vt:lpwstr>
  </property>
  <property fmtid="{D5CDD505-2E9C-101B-9397-08002B2CF9AE}" pid="10" name="MSIP_Label_f5e9a85d-4ce1-4e47-aa2e-eb685858a3fc_Method">
    <vt:lpwstr>Standard</vt:lpwstr>
  </property>
  <property fmtid="{D5CDD505-2E9C-101B-9397-08002B2CF9AE}" pid="11" name="MSIP_Label_f5e9a85d-4ce1-4e47-aa2e-eb685858a3fc_Name">
    <vt:lpwstr>Official</vt:lpwstr>
  </property>
  <property fmtid="{D5CDD505-2E9C-101B-9397-08002B2CF9AE}" pid="12" name="MSIP_Label_f5e9a85d-4ce1-4e47-aa2e-eb685858a3fc_SiteId">
    <vt:lpwstr>2d4ecdb2-42d1-4250-b794-2caf523719ad</vt:lpwstr>
  </property>
  <property fmtid="{D5CDD505-2E9C-101B-9397-08002B2CF9AE}" pid="13" name="MSIP_Label_f5e9a85d-4ce1-4e47-aa2e-eb685858a3fc_ActionId">
    <vt:lpwstr>f0b0a2a7-12d4-4d35-8bde-285965bb6e18</vt:lpwstr>
  </property>
  <property fmtid="{D5CDD505-2E9C-101B-9397-08002B2CF9AE}" pid="14" name="MSIP_Label_f5e9a85d-4ce1-4e47-aa2e-eb685858a3fc_ContentBits">
    <vt:lpwstr>0</vt:lpwstr>
  </property>
  <property fmtid="{D5CDD505-2E9C-101B-9397-08002B2CF9AE}" pid="15" name="Areas of Law">
    <vt:lpwstr/>
  </property>
  <property fmtid="{D5CDD505-2E9C-101B-9397-08002B2CF9AE}" pid="16" name="General terms">
    <vt:lpwstr/>
  </property>
  <property fmtid="{D5CDD505-2E9C-101B-9397-08002B2CF9AE}" pid="17" name="Geographic terms">
    <vt:lpwstr/>
  </property>
  <property fmtid="{D5CDD505-2E9C-101B-9397-08002B2CF9AE}" pid="18" name="Roles, Communities and Products">
    <vt:lpwstr/>
  </property>
  <property fmtid="{D5CDD505-2E9C-101B-9397-08002B2CF9AE}" pid="19" name="o21029a1901941c6a6ad6fd524516fdc">
    <vt:lpwstr/>
  </property>
  <property fmtid="{D5CDD505-2E9C-101B-9397-08002B2CF9AE}" pid="20" name="b856e18e1a3a4b98b2591de4bd3c43c5">
    <vt:lpwstr/>
  </property>
  <property fmtid="{D5CDD505-2E9C-101B-9397-08002B2CF9AE}" pid="21" name="Themes">
    <vt:lpwstr/>
  </property>
  <property fmtid="{D5CDD505-2E9C-101B-9397-08002B2CF9AE}" pid="22" name="Organisations &amp; Stakeholders">
    <vt:lpwstr/>
  </property>
  <property fmtid="{D5CDD505-2E9C-101B-9397-08002B2CF9AE}" pid="23" name="TaxKeywordTaxHTField">
    <vt:lpwstr/>
  </property>
  <property fmtid="{D5CDD505-2E9C-101B-9397-08002B2CF9AE}" pid="24" name="RolesCommunitiesProducts">
    <vt:lpwstr/>
  </property>
  <property fmtid="{D5CDD505-2E9C-101B-9397-08002B2CF9AE}" pid="25" name="OrganisationsStakeholders">
    <vt:lpwstr/>
  </property>
  <property fmtid="{D5CDD505-2E9C-101B-9397-08002B2CF9AE}" pid="26" name="TLS_x0020_Org_x0020_Structure">
    <vt:lpwstr/>
  </property>
  <property fmtid="{D5CDD505-2E9C-101B-9397-08002B2CF9AE}" pid="27" name="h08c050cf57c45e9a2587f5512470cb7">
    <vt:lpwstr/>
  </property>
  <property fmtid="{D5CDD505-2E9C-101B-9397-08002B2CF9AE}" pid="28" name="TLS_x0020_Taxonomy">
    <vt:lpwstr/>
  </property>
  <property fmtid="{D5CDD505-2E9C-101B-9397-08002B2CF9AE}" pid="29" name="General_x0020_terms">
    <vt:lpwstr/>
  </property>
  <property fmtid="{D5CDD505-2E9C-101B-9397-08002B2CF9AE}" pid="30" name="TLS_x0020_Document_x0020_Category">
    <vt:lpwstr/>
  </property>
  <property fmtid="{D5CDD505-2E9C-101B-9397-08002B2CF9AE}" pid="31" name="Organisations_x0020__x0026__x0020_Stakeholders">
    <vt:lpwstr/>
  </property>
  <property fmtid="{D5CDD505-2E9C-101B-9397-08002B2CF9AE}" pid="32" name="Geographic_x0020_terms">
    <vt:lpwstr/>
  </property>
  <property fmtid="{D5CDD505-2E9C-101B-9397-08002B2CF9AE}" pid="33" name="Roles_x002C__x0020_Communities_x0020_and_x0020_Products">
    <vt:lpwstr/>
  </property>
  <property fmtid="{D5CDD505-2E9C-101B-9397-08002B2CF9AE}" pid="34" name="lcf76f155ced4ddcb4097134ff3c332f">
    <vt:lpwstr/>
  </property>
  <property fmtid="{D5CDD505-2E9C-101B-9397-08002B2CF9AE}" pid="35" name="Areas_x0020_of_x0020_Law">
    <vt:lpwstr/>
  </property>
  <property fmtid="{D5CDD505-2E9C-101B-9397-08002B2CF9AE}" pid="36" name="gf60c2ae95f94fb2b71e8bfbfe015e3f">
    <vt:lpwstr/>
  </property>
  <property fmtid="{D5CDD505-2E9C-101B-9397-08002B2CF9AE}" pid="37" name="d2290f9241184778a99825fb7cbfb009">
    <vt:lpwstr/>
  </property>
  <property fmtid="{D5CDD505-2E9C-101B-9397-08002B2CF9AE}" pid="38" name="docLang">
    <vt:lpwstr>en</vt:lpwstr>
  </property>
  <property fmtid="{D5CDD505-2E9C-101B-9397-08002B2CF9AE}" pid="39" name="GrammarlyDocumentId">
    <vt:lpwstr>1f10ced2-6ee6-4848-9631-2f76895a5030</vt:lpwstr>
  </property>
</Properties>
</file>