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1AFA1" w14:textId="4393CB1C" w:rsidR="00A5174B" w:rsidRPr="00D24E88" w:rsidRDefault="0029012B" w:rsidP="00C05ABA">
      <w:pPr>
        <w:jc w:val="center"/>
      </w:pPr>
      <w:r>
        <w:rPr>
          <w:rStyle w:val="normaltextrun"/>
          <w:rFonts w:ascii="Avenir Next LT Pro" w:hAnsi="Avenir Next LT Pro"/>
          <w:b/>
          <w:bCs/>
          <w:color w:val="000000"/>
          <w:sz w:val="36"/>
          <w:szCs w:val="36"/>
          <w:shd w:val="clear" w:color="auto" w:fill="FFFFFF"/>
        </w:rPr>
        <w:t>Content Operations</w:t>
      </w:r>
      <w:r w:rsidR="00133EF7">
        <w:rPr>
          <w:rStyle w:val="normaltextrun"/>
          <w:rFonts w:ascii="Avenir Next LT Pro" w:hAnsi="Avenir Next LT Pro"/>
          <w:b/>
          <w:bCs/>
          <w:color w:val="000000"/>
          <w:sz w:val="36"/>
          <w:szCs w:val="36"/>
          <w:shd w:val="clear" w:color="auto" w:fill="FFFFFF"/>
        </w:rPr>
        <w:t xml:space="preserve"> Manager</w:t>
      </w:r>
    </w:p>
    <w:p w14:paraId="026D893B" w14:textId="507DBFA9" w:rsidR="00571E16" w:rsidRPr="00D24E88" w:rsidRDefault="00571E16" w:rsidP="00571E16">
      <w:pPr>
        <w:pStyle w:val="Title"/>
        <w:rPr>
          <w:rFonts w:asciiTheme="minorHAnsi" w:hAnsiTheme="minorHAnsi"/>
          <w:sz w:val="24"/>
          <w:szCs w:val="24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847"/>
        <w:gridCol w:w="4504"/>
      </w:tblGrid>
      <w:tr w:rsidR="005172D3" w:rsidRPr="00D24E88" w14:paraId="5E80E145" w14:textId="77777777" w:rsidTr="00794AC2">
        <w:trPr>
          <w:trHeight w:val="454"/>
        </w:trPr>
        <w:tc>
          <w:tcPr>
            <w:tcW w:w="9351" w:type="dxa"/>
            <w:gridSpan w:val="2"/>
            <w:shd w:val="clear" w:color="auto" w:fill="004D71" w:themeFill="text1"/>
          </w:tcPr>
          <w:p w14:paraId="3F774AE4" w14:textId="04AA1FED" w:rsidR="005172D3" w:rsidRPr="00D06271" w:rsidRDefault="005172D3" w:rsidP="005172D3">
            <w:pPr>
              <w:pStyle w:val="Heading1"/>
              <w:spacing w:before="0" w:after="0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D06271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 xml:space="preserve">Job details </w:t>
            </w:r>
          </w:p>
        </w:tc>
      </w:tr>
      <w:tr w:rsidR="005172D3" w:rsidRPr="00D24E88" w14:paraId="1ED573FA" w14:textId="77777777" w:rsidTr="00794AC2">
        <w:trPr>
          <w:trHeight w:val="454"/>
        </w:trPr>
        <w:tc>
          <w:tcPr>
            <w:tcW w:w="4847" w:type="dxa"/>
          </w:tcPr>
          <w:p w14:paraId="7A02DABB" w14:textId="2C113E8A" w:rsidR="005172D3" w:rsidRPr="00D06271" w:rsidRDefault="005172D3" w:rsidP="005172D3">
            <w:pPr>
              <w:pStyle w:val="Heading1"/>
              <w:spacing w:before="0" w:after="0"/>
              <w:rPr>
                <w:rFonts w:asciiTheme="minorHAnsi" w:hAnsiTheme="minorHAnsi"/>
                <w:sz w:val="24"/>
                <w:szCs w:val="24"/>
              </w:rPr>
            </w:pPr>
            <w:r w:rsidRPr="00D06271">
              <w:rPr>
                <w:rFonts w:asciiTheme="minorHAnsi" w:hAnsiTheme="minorHAnsi"/>
                <w:sz w:val="24"/>
                <w:szCs w:val="24"/>
              </w:rPr>
              <w:t>Directorate</w:t>
            </w:r>
            <w:r w:rsidR="00911AA1" w:rsidRPr="00D06271">
              <w:rPr>
                <w:rFonts w:asciiTheme="minorHAnsi" w:hAnsiTheme="minorHAnsi"/>
                <w:sz w:val="24"/>
                <w:szCs w:val="24"/>
              </w:rPr>
              <w:t>:</w:t>
            </w:r>
            <w:r w:rsidRPr="00D06271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4504" w:type="dxa"/>
          </w:tcPr>
          <w:p w14:paraId="5A8E440C" w14:textId="02980ABA" w:rsidR="005172D3" w:rsidRPr="00D06271" w:rsidRDefault="00000000" w:rsidP="005172D3">
            <w:pPr>
              <w:pStyle w:val="Heading1"/>
              <w:spacing w:before="0" w:after="0"/>
              <w:rPr>
                <w:rFonts w:asciiTheme="minorHAnsi" w:hAnsiTheme="minorHAnsi" w:cstheme="majorHAnsi"/>
                <w:color w:val="auto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ajorHAnsi"/>
                  <w:b/>
                  <w:bCs/>
                  <w:color w:val="auto"/>
                  <w:sz w:val="24"/>
                  <w:szCs w:val="24"/>
                </w:rPr>
                <w:alias w:val="Please select directorate "/>
                <w:tag w:val="Please select directorate "/>
                <w:id w:val="-645743022"/>
                <w:placeholder>
                  <w:docPart w:val="868489DF4FBE43FA97017F56FA5DF5D7"/>
                </w:placeholder>
                <w:dropDownList>
                  <w:listItem w:displayText="CEO Directorate" w:value="CEO Directorate"/>
                  <w:listItem w:displayText="Corporate Strategy and Performance" w:value="Corporate Strategy and Performance"/>
                  <w:listItem w:displayText="Membership and External Affairs" w:value="Membership and External Affairs"/>
                </w:dropDownList>
              </w:sdtPr>
              <w:sdtContent>
                <w:r w:rsidR="00C05ABA">
                  <w:rPr>
                    <w:rFonts w:asciiTheme="minorHAnsi" w:hAnsiTheme="minorHAnsi" w:cstheme="majorHAnsi"/>
                    <w:b/>
                    <w:bCs/>
                    <w:color w:val="auto"/>
                    <w:sz w:val="24"/>
                    <w:szCs w:val="24"/>
                  </w:rPr>
                  <w:t>Membership and External Affairs</w:t>
                </w:r>
              </w:sdtContent>
            </w:sdt>
          </w:p>
        </w:tc>
      </w:tr>
      <w:tr w:rsidR="005172D3" w:rsidRPr="00D24E88" w14:paraId="49649C6C" w14:textId="77777777" w:rsidTr="00794AC2">
        <w:trPr>
          <w:trHeight w:val="454"/>
        </w:trPr>
        <w:tc>
          <w:tcPr>
            <w:tcW w:w="4847" w:type="dxa"/>
          </w:tcPr>
          <w:p w14:paraId="7DCEFBB5" w14:textId="4E1DB905" w:rsidR="005172D3" w:rsidRPr="00D06271" w:rsidRDefault="13468BA2" w:rsidP="2B1077EA">
            <w:pPr>
              <w:pStyle w:val="Heading1"/>
              <w:spacing w:before="0" w:after="0"/>
              <w:rPr>
                <w:rFonts w:asciiTheme="minorHAnsi" w:hAnsiTheme="minorHAnsi"/>
                <w:sz w:val="24"/>
                <w:szCs w:val="24"/>
              </w:rPr>
            </w:pPr>
            <w:r w:rsidRPr="00D06271">
              <w:rPr>
                <w:rFonts w:asciiTheme="minorHAnsi" w:hAnsiTheme="minorHAnsi"/>
                <w:sz w:val="24"/>
                <w:szCs w:val="24"/>
              </w:rPr>
              <w:t>Department</w:t>
            </w:r>
            <w:r w:rsidR="1C65824C" w:rsidRPr="00D06271">
              <w:rPr>
                <w:rFonts w:asciiTheme="minorHAnsi" w:hAnsiTheme="minorHAnsi"/>
                <w:sz w:val="24"/>
                <w:szCs w:val="24"/>
              </w:rPr>
              <w:t>:</w:t>
            </w:r>
            <w:r w:rsidRPr="00D06271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sdt>
          <w:sdtPr>
            <w:rPr>
              <w:rFonts w:asciiTheme="minorHAnsi" w:hAnsiTheme="minorHAnsi"/>
              <w:color w:val="auto"/>
              <w:sz w:val="24"/>
              <w:szCs w:val="24"/>
            </w:rPr>
            <w:id w:val="445595634"/>
            <w:placeholder>
              <w:docPart w:val="DefaultPlaceholder_-1854013440"/>
            </w:placeholder>
          </w:sdtPr>
          <w:sdtContent>
            <w:tc>
              <w:tcPr>
                <w:tcW w:w="4504" w:type="dxa"/>
              </w:tcPr>
              <w:sdt>
                <w:sdtPr>
                  <w:rPr>
                    <w:rFonts w:asciiTheme="minorHAnsi" w:hAnsiTheme="minorHAnsi"/>
                    <w:color w:val="auto"/>
                    <w:sz w:val="24"/>
                    <w:szCs w:val="24"/>
                  </w:rPr>
                  <w:id w:val="-1628006905"/>
                  <w:placeholder>
                    <w:docPart w:val="DefaultPlaceholder_-1854013440"/>
                  </w:placeholder>
                  <w:text/>
                </w:sdtPr>
                <w:sdtContent>
                  <w:p w14:paraId="089B504F" w14:textId="2E9DA070" w:rsidR="005172D3" w:rsidRPr="00D06271" w:rsidRDefault="00C05ABA" w:rsidP="005172D3">
                    <w:pPr>
                      <w:pStyle w:val="Heading1"/>
                      <w:spacing w:before="0" w:after="0"/>
                      <w:rPr>
                        <w:rFonts w:asciiTheme="minorHAnsi" w:hAnsiTheme="minorHAnsi" w:cstheme="majorHAnsi"/>
                        <w:color w:val="auto"/>
                        <w:sz w:val="24"/>
                        <w:szCs w:val="24"/>
                      </w:rPr>
                    </w:pPr>
                    <w:r>
                      <w:rPr>
                        <w:rFonts w:asciiTheme="minorHAnsi" w:hAnsiTheme="minorHAnsi"/>
                        <w:color w:val="auto"/>
                        <w:sz w:val="24"/>
                        <w:szCs w:val="24"/>
                      </w:rPr>
                      <w:t>Membership Experience</w:t>
                    </w:r>
                  </w:p>
                </w:sdtContent>
              </w:sdt>
            </w:tc>
          </w:sdtContent>
        </w:sdt>
      </w:tr>
      <w:tr w:rsidR="00FD2A75" w:rsidRPr="009E0A7F" w14:paraId="40FED61F" w14:textId="77777777" w:rsidTr="006D0722">
        <w:trPr>
          <w:trHeight w:val="364"/>
        </w:trPr>
        <w:tc>
          <w:tcPr>
            <w:tcW w:w="4847" w:type="dxa"/>
          </w:tcPr>
          <w:p w14:paraId="70CD7F3D" w14:textId="77777777" w:rsidR="00FD2A75" w:rsidRPr="00D06271" w:rsidRDefault="00FD2A75" w:rsidP="00FD2A75">
            <w:pPr>
              <w:pStyle w:val="Heading1"/>
              <w:spacing w:before="0" w:after="0"/>
              <w:rPr>
                <w:rFonts w:asciiTheme="minorHAnsi" w:hAnsiTheme="minorHAnsi"/>
                <w:sz w:val="24"/>
                <w:szCs w:val="24"/>
              </w:rPr>
            </w:pPr>
            <w:r w:rsidRPr="00D06271">
              <w:rPr>
                <w:rFonts w:asciiTheme="minorHAnsi" w:hAnsiTheme="minorHAnsi"/>
                <w:sz w:val="24"/>
                <w:szCs w:val="24"/>
              </w:rPr>
              <w:t>Team:</w:t>
            </w:r>
          </w:p>
        </w:tc>
        <w:tc>
          <w:tcPr>
            <w:tcW w:w="4353" w:type="dxa"/>
          </w:tcPr>
          <w:p w14:paraId="16972F50" w14:textId="7A227C6D" w:rsidR="00FD2A75" w:rsidRPr="00D06271" w:rsidRDefault="00133EF7" w:rsidP="00C20AA6">
            <w:pPr>
              <w:pStyle w:val="Heading1"/>
              <w:spacing w:before="0" w:after="120"/>
              <w:rPr>
                <w:rFonts w:asciiTheme="minorHAnsi" w:hAnsi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/>
                <w:color w:val="auto"/>
                <w:sz w:val="24"/>
                <w:szCs w:val="24"/>
              </w:rPr>
              <w:t>Content &amp; Digital</w:t>
            </w:r>
          </w:p>
        </w:tc>
      </w:tr>
      <w:tr w:rsidR="005172D3" w:rsidRPr="00D24E88" w14:paraId="6F9FCC8F" w14:textId="77777777" w:rsidTr="00794AC2">
        <w:trPr>
          <w:trHeight w:val="454"/>
        </w:trPr>
        <w:tc>
          <w:tcPr>
            <w:tcW w:w="4847" w:type="dxa"/>
          </w:tcPr>
          <w:p w14:paraId="33D1BE24" w14:textId="5319566A" w:rsidR="005172D3" w:rsidRPr="00D06271" w:rsidRDefault="005172D3" w:rsidP="005172D3">
            <w:pPr>
              <w:pStyle w:val="Heading1"/>
              <w:spacing w:before="0" w:after="0"/>
              <w:rPr>
                <w:rFonts w:asciiTheme="minorHAnsi" w:hAnsiTheme="minorHAnsi"/>
                <w:sz w:val="24"/>
                <w:szCs w:val="24"/>
              </w:rPr>
            </w:pPr>
            <w:r w:rsidRPr="00D06271">
              <w:rPr>
                <w:rFonts w:asciiTheme="minorHAnsi" w:hAnsiTheme="minorHAnsi"/>
                <w:sz w:val="24"/>
                <w:szCs w:val="24"/>
              </w:rPr>
              <w:t>Grade</w:t>
            </w:r>
            <w:r w:rsidR="00911AA1" w:rsidRPr="00D06271">
              <w:rPr>
                <w:rFonts w:asciiTheme="minorHAnsi" w:hAnsiTheme="minorHAnsi"/>
                <w:sz w:val="24"/>
                <w:szCs w:val="24"/>
              </w:rPr>
              <w:t>:</w:t>
            </w:r>
            <w:r w:rsidRPr="00D06271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sdt>
          <w:sdtPr>
            <w:rPr>
              <w:rFonts w:asciiTheme="minorHAnsi" w:hAnsiTheme="minorHAnsi"/>
              <w:color w:val="auto"/>
              <w:sz w:val="24"/>
              <w:szCs w:val="24"/>
            </w:rPr>
            <w:alias w:val="Please select grade"/>
            <w:tag w:val="Please select grade"/>
            <w:id w:val="1460609672"/>
            <w:lock w:val="sdtLocked"/>
            <w:placeholder>
              <w:docPart w:val="7C25C9266BE0468CABEBBB36774BD0BB"/>
            </w:placeholder>
            <w:dropDownList>
              <w:listItem w:displayText="Career Professional  A" w:value="Career Professional  A"/>
              <w:listItem w:displayText="Career Professional  B" w:value="Career Professional  B"/>
              <w:listItem w:displayText="Specialist  A" w:value="Specialist  A"/>
              <w:listItem w:displayText="Specialist  B" w:value="Specialist  B"/>
              <w:listItem w:displayText="Senior Specialist / Leader A" w:value="Senior Specialist / Leader A"/>
              <w:listItem w:displayText="Senior Specialist / Leader B" w:value="Senior Specialist / Leader B"/>
              <w:listItem w:displayText="Operational Director  " w:value="Operational Director  "/>
              <w:listItem w:displayText="Executive  " w:value="Executive  "/>
            </w:dropDownList>
          </w:sdtPr>
          <w:sdtContent>
            <w:tc>
              <w:tcPr>
                <w:tcW w:w="4504" w:type="dxa"/>
              </w:tcPr>
              <w:p w14:paraId="10783BEE" w14:textId="7CB7F5FC" w:rsidR="005172D3" w:rsidRPr="00D06271" w:rsidRDefault="00123747" w:rsidP="006D0722">
                <w:pPr>
                  <w:pStyle w:val="Heading1"/>
                  <w:spacing w:before="0" w:after="0"/>
                  <w:rPr>
                    <w:rFonts w:asciiTheme="minorHAnsi" w:hAnsiTheme="minorHAnsi" w:cstheme="majorHAnsi"/>
                    <w:color w:val="auto"/>
                    <w:sz w:val="24"/>
                    <w:szCs w:val="24"/>
                  </w:rPr>
                </w:pPr>
                <w:r>
                  <w:rPr>
                    <w:rFonts w:asciiTheme="minorHAnsi" w:hAnsiTheme="minorHAnsi"/>
                    <w:color w:val="auto"/>
                    <w:sz w:val="24"/>
                    <w:szCs w:val="24"/>
                  </w:rPr>
                  <w:t>Specialist</w:t>
                </w:r>
                <w:r>
                  <w:rPr>
                    <w:rFonts w:ascii="Arial" w:hAnsi="Arial" w:cs="Arial"/>
                    <w:color w:val="auto"/>
                    <w:sz w:val="24"/>
                    <w:szCs w:val="24"/>
                  </w:rPr>
                  <w:t>  </w:t>
                </w:r>
                <w:r>
                  <w:rPr>
                    <w:rFonts w:asciiTheme="minorHAnsi" w:hAnsiTheme="minorHAnsi"/>
                    <w:color w:val="auto"/>
                    <w:sz w:val="24"/>
                    <w:szCs w:val="24"/>
                  </w:rPr>
                  <w:t>B</w:t>
                </w:r>
              </w:p>
            </w:tc>
          </w:sdtContent>
        </w:sdt>
      </w:tr>
      <w:tr w:rsidR="00D66A52" w:rsidRPr="00D24E88" w14:paraId="5D8BC71C" w14:textId="77777777" w:rsidTr="00794AC2">
        <w:trPr>
          <w:trHeight w:val="454"/>
        </w:trPr>
        <w:tc>
          <w:tcPr>
            <w:tcW w:w="4847" w:type="dxa"/>
          </w:tcPr>
          <w:p w14:paraId="5DC41B58" w14:textId="61B6188F" w:rsidR="00D66A52" w:rsidRPr="00D06271" w:rsidRDefault="00D66A52" w:rsidP="00C20AA6">
            <w:pPr>
              <w:pStyle w:val="Heading1"/>
              <w:spacing w:before="0" w:after="0"/>
              <w:rPr>
                <w:rFonts w:asciiTheme="minorHAnsi" w:hAnsiTheme="minorHAnsi"/>
                <w:sz w:val="24"/>
                <w:szCs w:val="24"/>
              </w:rPr>
            </w:pPr>
            <w:r w:rsidRPr="00D06271">
              <w:rPr>
                <w:rFonts w:asciiTheme="minorHAnsi" w:hAnsiTheme="minorHAnsi"/>
                <w:sz w:val="24"/>
                <w:szCs w:val="24"/>
              </w:rPr>
              <w:t>Reports to:</w:t>
            </w:r>
          </w:p>
        </w:tc>
        <w:tc>
          <w:tcPr>
            <w:tcW w:w="4504" w:type="dxa"/>
          </w:tcPr>
          <w:sdt>
            <w:sdtPr>
              <w:rPr>
                <w:rFonts w:asciiTheme="minorHAnsi" w:hAnsiTheme="minorHAnsi"/>
                <w:i/>
                <w:iCs/>
                <w:color w:val="000000"/>
                <w:sz w:val="24"/>
                <w:szCs w:val="24"/>
                <w14:textFill>
                  <w14:solidFill>
                    <w14:srgbClr w14:val="000000">
                      <w14:lumMod w14:val="65000"/>
                    </w14:srgbClr>
                  </w14:solidFill>
                </w14:textFill>
              </w:rPr>
              <w:id w:val="1064221403"/>
              <w:placeholder>
                <w:docPart w:val="DefaultPlaceholder_-1854013440"/>
              </w:placeholder>
            </w:sdtPr>
            <w:sdtContent>
              <w:p w14:paraId="4759DD4E" w14:textId="71B3CBFC" w:rsidR="00D66A52" w:rsidRPr="00D06271" w:rsidRDefault="00123747" w:rsidP="00D66A52">
                <w:pPr>
                  <w:pStyle w:val="Heading1"/>
                  <w:spacing w:before="0" w:after="0"/>
                  <w:rPr>
                    <w:rFonts w:asciiTheme="minorHAnsi" w:hAnsiTheme="minorHAnsi"/>
                    <w:i/>
                    <w:iCs/>
                    <w:color w:val="000000"/>
                    <w:sz w:val="24"/>
                    <w:szCs w:val="24"/>
                    <w14:textFill>
                      <w14:solidFill>
                        <w14:srgbClr w14:val="000000">
                          <w14:lumMod w14:val="65000"/>
                        </w14:srgbClr>
                      </w14:solidFill>
                    </w14:textFill>
                  </w:rPr>
                </w:pPr>
                <w:r>
                  <w:rPr>
                    <w:rFonts w:asciiTheme="minorHAnsi" w:hAnsiTheme="minorHAnsi"/>
                    <w:color w:val="000000"/>
                    <w:sz w:val="24"/>
                    <w:szCs w:val="24"/>
                    <w14:textFill>
                      <w14:solidFill>
                        <w14:srgbClr w14:val="000000">
                          <w14:lumMod w14:val="65000"/>
                        </w14:srgbClr>
                      </w14:solidFill>
                    </w14:textFill>
                  </w:rPr>
                  <w:t>Head of Content &amp; Digital</w:t>
                </w:r>
                <w:r w:rsidR="00672C12" w:rsidRPr="00D06271">
                  <w:rPr>
                    <w:rFonts w:asciiTheme="minorHAnsi" w:hAnsiTheme="minorHAnsi"/>
                    <w:i/>
                    <w:iCs/>
                    <w:color w:val="000000"/>
                    <w:sz w:val="24"/>
                    <w:szCs w:val="24"/>
                    <w14:textFill>
                      <w14:solidFill>
                        <w14:srgbClr w14:val="000000">
                          <w14:lumMod w14:val="65000"/>
                        </w14:srgbClr>
                      </w14:solidFill>
                    </w14:textFill>
                  </w:rPr>
                  <w:t xml:space="preserve"> </w:t>
                </w:r>
              </w:p>
            </w:sdtContent>
          </w:sdt>
        </w:tc>
      </w:tr>
      <w:tr w:rsidR="00D66A52" w:rsidRPr="00D24E88" w14:paraId="40DD023A" w14:textId="77777777" w:rsidTr="00794AC2">
        <w:trPr>
          <w:trHeight w:val="454"/>
        </w:trPr>
        <w:tc>
          <w:tcPr>
            <w:tcW w:w="4847" w:type="dxa"/>
          </w:tcPr>
          <w:p w14:paraId="706163AE" w14:textId="6B9957BE" w:rsidR="00D66A52" w:rsidRPr="00D06271" w:rsidRDefault="00673836" w:rsidP="2B1077EA">
            <w:pPr>
              <w:pStyle w:val="Heading1"/>
              <w:spacing w:before="0" w:after="0"/>
              <w:rPr>
                <w:rFonts w:asciiTheme="minorHAnsi" w:hAnsiTheme="minorHAnsi"/>
                <w:sz w:val="24"/>
                <w:szCs w:val="24"/>
              </w:rPr>
            </w:pPr>
            <w:r w:rsidRPr="00D06271">
              <w:rPr>
                <w:rFonts w:asciiTheme="minorHAnsi" w:hAnsiTheme="minorHAnsi"/>
                <w:sz w:val="24"/>
                <w:szCs w:val="24"/>
              </w:rPr>
              <w:t xml:space="preserve">Line </w:t>
            </w:r>
            <w:r w:rsidR="00B2128E" w:rsidRPr="00D06271">
              <w:rPr>
                <w:rFonts w:asciiTheme="minorHAnsi" w:hAnsiTheme="minorHAnsi"/>
                <w:sz w:val="24"/>
                <w:szCs w:val="24"/>
              </w:rPr>
              <w:t>m</w:t>
            </w:r>
            <w:r w:rsidR="00242289" w:rsidRPr="00D06271">
              <w:rPr>
                <w:rFonts w:asciiTheme="minorHAnsi" w:hAnsiTheme="minorHAnsi"/>
                <w:sz w:val="24"/>
                <w:szCs w:val="24"/>
              </w:rPr>
              <w:t>ana</w:t>
            </w:r>
            <w:r w:rsidR="00D05C62" w:rsidRPr="00D06271">
              <w:rPr>
                <w:rFonts w:asciiTheme="minorHAnsi" w:hAnsiTheme="minorHAnsi"/>
                <w:sz w:val="24"/>
                <w:szCs w:val="24"/>
              </w:rPr>
              <w:t xml:space="preserve">gement </w:t>
            </w:r>
            <w:r w:rsidR="00B2128E" w:rsidRPr="00D06271">
              <w:rPr>
                <w:rFonts w:asciiTheme="minorHAnsi" w:hAnsiTheme="minorHAnsi"/>
                <w:sz w:val="24"/>
                <w:szCs w:val="24"/>
              </w:rPr>
              <w:t>r</w:t>
            </w:r>
            <w:r w:rsidR="00D05C62" w:rsidRPr="00D06271">
              <w:rPr>
                <w:rFonts w:asciiTheme="minorHAnsi" w:hAnsiTheme="minorHAnsi"/>
                <w:sz w:val="24"/>
                <w:szCs w:val="24"/>
              </w:rPr>
              <w:t>esponsibilities</w:t>
            </w:r>
            <w:r w:rsidR="00E973F7" w:rsidRPr="00D06271">
              <w:rPr>
                <w:rFonts w:asciiTheme="minorHAnsi" w:hAnsiTheme="minorHAnsi"/>
                <w:sz w:val="24"/>
                <w:szCs w:val="24"/>
              </w:rPr>
              <w:t>:</w:t>
            </w:r>
          </w:p>
        </w:tc>
        <w:sdt>
          <w:sdtPr>
            <w:rPr>
              <w:rFonts w:asciiTheme="minorHAnsi" w:hAnsiTheme="minorHAnsi"/>
              <w:color w:val="auto"/>
              <w:sz w:val="24"/>
              <w:szCs w:val="24"/>
            </w:rPr>
            <w:id w:val="842676814"/>
            <w:placeholder>
              <w:docPart w:val="284CC671E61A4CF38A44BCA05713ABA2"/>
            </w:placeholder>
            <w:dropDownList>
              <w:listItem w:value="Choose an item."/>
              <w:listItem w:displayText="No" w:value="No"/>
              <w:listItem w:displayText="Yes" w:value="Yes"/>
            </w:dropDownList>
          </w:sdtPr>
          <w:sdtContent>
            <w:tc>
              <w:tcPr>
                <w:tcW w:w="4504" w:type="dxa"/>
              </w:tcPr>
              <w:p w14:paraId="6339F0F0" w14:textId="7D597449" w:rsidR="00D66A52" w:rsidRPr="00D06271" w:rsidRDefault="00123747" w:rsidP="00D66A52">
                <w:pPr>
                  <w:pStyle w:val="Heading1"/>
                  <w:spacing w:before="0" w:after="0"/>
                  <w:rPr>
                    <w:rFonts w:asciiTheme="minorHAnsi" w:hAnsiTheme="minorHAnsi"/>
                    <w:color w:val="auto"/>
                    <w:sz w:val="24"/>
                    <w:szCs w:val="24"/>
                  </w:rPr>
                </w:pPr>
                <w:r>
                  <w:rPr>
                    <w:rFonts w:asciiTheme="minorHAnsi" w:hAnsiTheme="minorHAnsi"/>
                    <w:color w:val="auto"/>
                    <w:sz w:val="24"/>
                    <w:szCs w:val="24"/>
                  </w:rPr>
                  <w:t>Yes</w:t>
                </w:r>
              </w:p>
            </w:tc>
          </w:sdtContent>
        </w:sdt>
      </w:tr>
      <w:tr w:rsidR="00C1062C" w:rsidRPr="00D24E88" w14:paraId="6A32B51B" w14:textId="77777777" w:rsidTr="00794AC2">
        <w:trPr>
          <w:trHeight w:val="454"/>
        </w:trPr>
        <w:tc>
          <w:tcPr>
            <w:tcW w:w="4847" w:type="dxa"/>
          </w:tcPr>
          <w:p w14:paraId="51145D00" w14:textId="30DFA764" w:rsidR="00C1062C" w:rsidRPr="00D06271" w:rsidRDefault="00C1062C" w:rsidP="2B1077EA">
            <w:pPr>
              <w:pStyle w:val="Heading1"/>
              <w:spacing w:before="0" w:after="0"/>
              <w:rPr>
                <w:rFonts w:asciiTheme="minorHAnsi" w:hAnsiTheme="minorHAnsi"/>
                <w:sz w:val="24"/>
                <w:szCs w:val="24"/>
              </w:rPr>
            </w:pPr>
            <w:r w:rsidRPr="00D06271">
              <w:rPr>
                <w:rFonts w:asciiTheme="minorHAnsi" w:hAnsiTheme="minorHAnsi"/>
                <w:sz w:val="24"/>
                <w:szCs w:val="24"/>
              </w:rPr>
              <w:t>Location:</w:t>
            </w:r>
          </w:p>
        </w:tc>
        <w:sdt>
          <w:sdtPr>
            <w:rPr>
              <w:rFonts w:asciiTheme="minorHAnsi" w:hAnsiTheme="minorHAnsi"/>
              <w:color w:val="auto"/>
              <w:sz w:val="24"/>
              <w:szCs w:val="24"/>
            </w:rPr>
            <w:id w:val="497923781"/>
            <w:placeholder>
              <w:docPart w:val="68979B3E36F7477786E3EE292549279B"/>
            </w:placeholder>
            <w:dropDownList>
              <w:listItem w:value="Choose an item."/>
              <w:listItem w:displayText="London" w:value="London"/>
              <w:listItem w:displayText="Birmingham" w:value="Birmingham"/>
              <w:listItem w:displayText="Cardiff" w:value="Cardiff"/>
            </w:dropDownList>
          </w:sdtPr>
          <w:sdtContent>
            <w:tc>
              <w:tcPr>
                <w:tcW w:w="4504" w:type="dxa"/>
              </w:tcPr>
              <w:p w14:paraId="154098CD" w14:textId="24493A9D" w:rsidR="00C1062C" w:rsidRPr="00D06271" w:rsidRDefault="00C05ABA" w:rsidP="00D66A52">
                <w:pPr>
                  <w:pStyle w:val="Heading1"/>
                  <w:spacing w:before="0" w:after="0"/>
                  <w:rPr>
                    <w:rFonts w:asciiTheme="minorHAnsi" w:hAnsiTheme="minorHAnsi"/>
                    <w:color w:val="auto"/>
                    <w:sz w:val="24"/>
                    <w:szCs w:val="24"/>
                  </w:rPr>
                </w:pPr>
                <w:r>
                  <w:rPr>
                    <w:rFonts w:asciiTheme="minorHAnsi" w:hAnsiTheme="minorHAnsi"/>
                    <w:color w:val="auto"/>
                    <w:sz w:val="24"/>
                    <w:szCs w:val="24"/>
                  </w:rPr>
                  <w:t>London</w:t>
                </w:r>
              </w:p>
            </w:tc>
          </w:sdtContent>
        </w:sdt>
      </w:tr>
    </w:tbl>
    <w:p w14:paraId="3497AA44" w14:textId="150992EC" w:rsidR="002D56D7" w:rsidRPr="00747DA4" w:rsidRDefault="007109CE" w:rsidP="007109CE">
      <w:pPr>
        <w:pStyle w:val="Heading2"/>
      </w:pPr>
      <w:r>
        <w:br/>
      </w:r>
      <w:r w:rsidR="001328E0" w:rsidRPr="009E0A7F">
        <w:t>Role overview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0C35B5" w14:paraId="454F5739" w14:textId="77777777" w:rsidTr="7B8B2FCF">
        <w:trPr>
          <w:trHeight w:val="2630"/>
        </w:trPr>
        <w:tc>
          <w:tcPr>
            <w:tcW w:w="9351" w:type="dxa"/>
          </w:tcPr>
          <w:p w14:paraId="00CBE67B" w14:textId="217E4B29" w:rsidR="0097745F" w:rsidRDefault="0073470A" w:rsidP="0073470A">
            <w:pPr>
              <w:rPr>
                <w:rStyle w:val="normaltextrun"/>
                <w:rFonts w:ascii="Avenir Next LT Pro" w:hAnsi="Avenir Next LT Pro"/>
                <w:color w:val="000000"/>
                <w:shd w:val="clear" w:color="auto" w:fill="FFFFFF"/>
              </w:rPr>
            </w:pPr>
            <w:r w:rsidRPr="0073470A">
              <w:rPr>
                <w:rStyle w:val="normaltextrun"/>
                <w:rFonts w:ascii="Avenir Next LT Pro" w:hAnsi="Avenir Next LT Pro"/>
                <w:color w:val="000000"/>
                <w:shd w:val="clear" w:color="auto" w:fill="FFFFFF"/>
              </w:rPr>
              <w:t>The Content Operations Manager runs the planning system that connects content work</w:t>
            </w:r>
            <w:r w:rsidR="43AD4CE3" w:rsidRPr="7B8B2FCF">
              <w:rPr>
                <w:rStyle w:val="normaltextrun"/>
                <w:rFonts w:ascii="Avenir Next LT Pro" w:hAnsi="Avenir Next LT Pro"/>
                <w:color w:val="000000"/>
              </w:rPr>
              <w:t xml:space="preserve"> across the Law Society.</w:t>
            </w:r>
            <w:r w:rsidRPr="7B8B2FCF">
              <w:rPr>
                <w:rStyle w:val="normaltextrun"/>
                <w:rFonts w:ascii="Avenir Next LT Pro" w:hAnsi="Avenir Next LT Pro"/>
                <w:color w:val="000000"/>
              </w:rPr>
              <w:t xml:space="preserve"> </w:t>
            </w:r>
          </w:p>
          <w:p w14:paraId="00CCC535" w14:textId="7BB408E8" w:rsidR="0073470A" w:rsidRPr="0073470A" w:rsidRDefault="1626413C" w:rsidP="7B8B2FCF">
            <w:r w:rsidRPr="7B8B2FCF">
              <w:rPr>
                <w:rStyle w:val="normaltextrun"/>
                <w:rFonts w:ascii="Avenir Next LT Pro" w:hAnsi="Avenir Next LT Pro"/>
                <w:color w:val="000000"/>
              </w:rPr>
              <w:t>This is</w:t>
            </w:r>
            <w:r w:rsidR="0073470A" w:rsidRPr="7B8B2FCF">
              <w:rPr>
                <w:rStyle w:val="normaltextrun"/>
                <w:rFonts w:ascii="Avenir Next LT Pro" w:hAnsi="Avenir Next LT Pro"/>
                <w:color w:val="000000"/>
              </w:rPr>
              <w:t xml:space="preserve"> the function that makes content planning, prioritisation and coordination work well across teams</w:t>
            </w:r>
            <w:r w:rsidR="3D31799A" w:rsidRPr="7B8B2FCF">
              <w:rPr>
                <w:rStyle w:val="normaltextrun"/>
                <w:rFonts w:ascii="Avenir Next LT Pro" w:hAnsi="Avenir Next LT Pro"/>
                <w:color w:val="000000"/>
              </w:rPr>
              <w:t>.</w:t>
            </w:r>
            <w:r w:rsidR="0073470A" w:rsidRPr="7B8B2FCF">
              <w:rPr>
                <w:rStyle w:val="normaltextrun"/>
                <w:rFonts w:ascii="Avenir Next LT Pro" w:hAnsi="Avenir Next LT Pro"/>
                <w:color w:val="000000"/>
              </w:rPr>
              <w:t xml:space="preserve"> </w:t>
            </w:r>
          </w:p>
          <w:p w14:paraId="1B19AD39" w14:textId="64DF2040" w:rsidR="0073470A" w:rsidRPr="0073470A" w:rsidRDefault="04BAB012" w:rsidP="7B8B2FCF">
            <w:pPr>
              <w:rPr>
                <w:rStyle w:val="normaltextrun"/>
                <w:rFonts w:ascii="Avenir Next LT Pro" w:hAnsi="Avenir Next LT Pro"/>
                <w:color w:val="000000"/>
              </w:rPr>
            </w:pPr>
            <w:r w:rsidRPr="7B8B2FCF">
              <w:rPr>
                <w:rStyle w:val="normaltextrun"/>
                <w:rFonts w:ascii="Avenir Next LT Pro" w:hAnsi="Avenir Next LT Pro"/>
                <w:color w:val="000000"/>
              </w:rPr>
              <w:t xml:space="preserve">It ensures </w:t>
            </w:r>
            <w:r w:rsidR="0073470A" w:rsidRPr="7B8B2FCF">
              <w:rPr>
                <w:rStyle w:val="normaltextrun"/>
                <w:rFonts w:ascii="Avenir Next LT Pro" w:hAnsi="Avenir Next LT Pro"/>
                <w:color w:val="000000"/>
              </w:rPr>
              <w:t xml:space="preserve">that what we produce starts </w:t>
            </w:r>
            <w:r w:rsidR="00C51ADD" w:rsidRPr="7B8B2FCF">
              <w:rPr>
                <w:rStyle w:val="normaltextrun"/>
                <w:rFonts w:ascii="Avenir Next LT Pro" w:hAnsi="Avenir Next LT Pro"/>
                <w:color w:val="000000"/>
              </w:rPr>
              <w:t xml:space="preserve">both </w:t>
            </w:r>
            <w:r w:rsidR="0073470A" w:rsidRPr="7B8B2FCF">
              <w:rPr>
                <w:rStyle w:val="normaltextrun"/>
                <w:rFonts w:ascii="Avenir Next LT Pro" w:hAnsi="Avenir Next LT Pro"/>
                <w:color w:val="000000"/>
              </w:rPr>
              <w:t xml:space="preserve">from what members need and </w:t>
            </w:r>
            <w:proofErr w:type="gramStart"/>
            <w:r w:rsidR="00C51ADD" w:rsidRPr="7B8B2FCF">
              <w:rPr>
                <w:rStyle w:val="normaltextrun"/>
                <w:rFonts w:ascii="Avenir Next LT Pro" w:hAnsi="Avenir Next LT Pro"/>
                <w:color w:val="000000"/>
              </w:rPr>
              <w:t>has</w:t>
            </w:r>
            <w:proofErr w:type="gramEnd"/>
            <w:r w:rsidR="00C51ADD" w:rsidRPr="7B8B2FCF">
              <w:rPr>
                <w:rStyle w:val="normaltextrun"/>
                <w:rFonts w:ascii="Avenir Next LT Pro" w:hAnsi="Avenir Next LT Pro"/>
                <w:color w:val="000000"/>
              </w:rPr>
              <w:t xml:space="preserve"> been agreed during the Business Planning cycle and </w:t>
            </w:r>
            <w:r w:rsidR="0073470A" w:rsidRPr="7B8B2FCF">
              <w:rPr>
                <w:rStyle w:val="normaltextrun"/>
                <w:rFonts w:ascii="Avenir Next LT Pro" w:hAnsi="Avenir Next LT Pro"/>
                <w:color w:val="000000"/>
              </w:rPr>
              <w:t>adds up to more than the sum of its parts.</w:t>
            </w:r>
          </w:p>
          <w:p w14:paraId="33C28FEC" w14:textId="665B9846" w:rsidR="000C35B5" w:rsidRDefault="0073470A" w:rsidP="0073470A">
            <w:r w:rsidRPr="7B8B2FCF">
              <w:rPr>
                <w:rStyle w:val="normaltextrun"/>
                <w:rFonts w:ascii="Avenir Next LT Pro" w:hAnsi="Avenir Next LT Pro"/>
                <w:color w:val="000000"/>
              </w:rPr>
              <w:t xml:space="preserve">Reporting to the Head of Content &amp; Digital, the manager facilitates the quarterly priority-setting rhythm, </w:t>
            </w:r>
            <w:r w:rsidR="00B17674" w:rsidRPr="7B8B2FCF">
              <w:rPr>
                <w:rStyle w:val="normaltextrun"/>
                <w:rFonts w:ascii="Avenir Next LT Pro" w:hAnsi="Avenir Next LT Pro"/>
                <w:color w:val="000000"/>
              </w:rPr>
              <w:t>manages</w:t>
            </w:r>
            <w:r w:rsidRPr="7B8B2FCF">
              <w:rPr>
                <w:rStyle w:val="normaltextrun"/>
                <w:rFonts w:ascii="Avenir Next LT Pro" w:hAnsi="Avenir Next LT Pro"/>
                <w:color w:val="000000"/>
              </w:rPr>
              <w:t xml:space="preserve"> the shared cross-team planner and the content briefing and triage process, and is the working-level contact for teams across the organisation. </w:t>
            </w:r>
          </w:p>
          <w:p w14:paraId="25082314" w14:textId="72FB6E2F" w:rsidR="000C35B5" w:rsidRDefault="0073470A" w:rsidP="7B8B2FCF">
            <w:r w:rsidRPr="7B8B2FCF">
              <w:rPr>
                <w:rStyle w:val="normaltextrun"/>
                <w:rFonts w:ascii="Avenir Next LT Pro" w:hAnsi="Avenir Next LT Pro"/>
                <w:color w:val="000000"/>
              </w:rPr>
              <w:t xml:space="preserve">The </w:t>
            </w:r>
            <w:r w:rsidR="3C87A2F4" w:rsidRPr="7B8B2FCF">
              <w:rPr>
                <w:rStyle w:val="normaltextrun"/>
                <w:rFonts w:ascii="Avenir Next LT Pro" w:hAnsi="Avenir Next LT Pro"/>
                <w:color w:val="000000"/>
              </w:rPr>
              <w:t xml:space="preserve">Content Operations Manager will be responsible </w:t>
            </w:r>
            <w:r w:rsidRPr="7B8B2FCF">
              <w:rPr>
                <w:rStyle w:val="normaltextrun"/>
                <w:rFonts w:ascii="Avenir Next LT Pro" w:hAnsi="Avenir Next LT Pro"/>
                <w:color w:val="000000"/>
              </w:rPr>
              <w:t>for editorial judgement, process rigour and the confidence to facilitate senior groups.</w:t>
            </w:r>
          </w:p>
          <w:p w14:paraId="65CB5A2D" w14:textId="23C2866A" w:rsidR="000C35B5" w:rsidRDefault="003E655C" w:rsidP="7B8B2FCF">
            <w:pPr>
              <w:rPr>
                <w:rStyle w:val="normaltextrun"/>
                <w:rFonts w:ascii="Avenir Next LT Pro" w:hAnsi="Avenir Next LT Pro"/>
                <w:color w:val="000000"/>
              </w:rPr>
            </w:pPr>
            <w:r>
              <w:rPr>
                <w:rStyle w:val="normaltextrun"/>
                <w:rFonts w:ascii="Avenir Next LT Pro" w:hAnsi="Avenir Next LT Pro"/>
                <w:color w:val="000000"/>
              </w:rPr>
              <w:t>Note: t</w:t>
            </w:r>
            <w:r w:rsidR="357FF3A4" w:rsidRPr="7B8B2FCF">
              <w:rPr>
                <w:rStyle w:val="normaltextrun"/>
                <w:rFonts w:ascii="Avenir Next LT Pro" w:hAnsi="Avenir Next LT Pro"/>
                <w:color w:val="000000"/>
              </w:rPr>
              <w:t>his isn't a content-producing role</w:t>
            </w:r>
            <w:r w:rsidR="7ABBBBD2" w:rsidRPr="7B8B2FCF">
              <w:rPr>
                <w:rStyle w:val="normaltextrun"/>
                <w:rFonts w:ascii="Avenir Next LT Pro" w:hAnsi="Avenir Next LT Pro"/>
                <w:color w:val="000000"/>
              </w:rPr>
              <w:t>.</w:t>
            </w:r>
          </w:p>
        </w:tc>
      </w:tr>
    </w:tbl>
    <w:p w14:paraId="18D1636E" w14:textId="46C1789A" w:rsidR="00D74FF0" w:rsidRPr="00D24E88" w:rsidRDefault="007109CE" w:rsidP="007109CE">
      <w:pPr>
        <w:pStyle w:val="Heading2"/>
      </w:pPr>
      <w:r>
        <w:br/>
      </w:r>
      <w:r w:rsidR="009B1204">
        <w:t xml:space="preserve">Core </w:t>
      </w:r>
      <w:r w:rsidR="005C00EB">
        <w:t>d</w:t>
      </w:r>
      <w:r w:rsidR="009B1204">
        <w:t>uties</w:t>
      </w:r>
      <w:r w:rsidR="00810D57">
        <w:t xml:space="preserve"> of the role</w:t>
      </w:r>
      <w:r w:rsidR="00D74FF0" w:rsidRPr="00D24E88">
        <w:t>:</w:t>
      </w:r>
    </w:p>
    <w:p w14:paraId="25ADE709" w14:textId="131A871B" w:rsidR="00C12B17" w:rsidRDefault="00067A92" w:rsidP="0034152C">
      <w:pPr>
        <w:rPr>
          <w:sz w:val="24"/>
          <w:szCs w:val="24"/>
        </w:rPr>
      </w:pPr>
      <w:r w:rsidRPr="00D24E88">
        <w:rPr>
          <w:sz w:val="24"/>
          <w:szCs w:val="24"/>
        </w:rPr>
        <w:t>The post holder will: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10676" w14:paraId="7ACFBE8E" w14:textId="77777777" w:rsidTr="7B8B2FCF">
        <w:tc>
          <w:tcPr>
            <w:tcW w:w="9016" w:type="dxa"/>
          </w:tcPr>
          <w:p w14:paraId="4B2C7F97" w14:textId="5959C96F" w:rsidR="009F5BB4" w:rsidRPr="008E03F1" w:rsidRDefault="7783F777" w:rsidP="0153EDC5">
            <w:pPr>
              <w:pStyle w:val="paragraph"/>
              <w:numPr>
                <w:ilvl w:val="0"/>
                <w:numId w:val="6"/>
              </w:numPr>
              <w:spacing w:before="0" w:after="0"/>
              <w:textAlignment w:val="baseline"/>
              <w:rPr>
                <w:rStyle w:val="normaltextrun"/>
                <w:rFonts w:asciiTheme="minorHAnsi" w:hAnsiTheme="minorHAnsi" w:cs="Segoe UI"/>
                <w:sz w:val="22"/>
                <w:szCs w:val="22"/>
              </w:rPr>
            </w:pPr>
            <w:r w:rsidRPr="7B8B2FCF">
              <w:rPr>
                <w:rStyle w:val="normaltextrun"/>
                <w:rFonts w:asciiTheme="minorHAnsi" w:hAnsiTheme="minorHAnsi" w:cs="Segoe UI"/>
                <w:sz w:val="22"/>
                <w:szCs w:val="22"/>
              </w:rPr>
              <w:lastRenderedPageBreak/>
              <w:t>Manage</w:t>
            </w:r>
            <w:r w:rsidR="44261579" w:rsidRPr="7B8B2FCF">
              <w:rPr>
                <w:rStyle w:val="normaltextrun"/>
                <w:rFonts w:asciiTheme="minorHAnsi" w:hAnsiTheme="minorHAnsi" w:cs="Segoe UI"/>
                <w:sz w:val="22"/>
                <w:szCs w:val="22"/>
              </w:rPr>
              <w:t xml:space="preserve"> the shared cross-team planner as the single, trusted view of what content is being produced across the organisation, for whom and when.</w:t>
            </w:r>
          </w:p>
          <w:p w14:paraId="05278FD6" w14:textId="5718FAE4" w:rsidR="009F5BB4" w:rsidRDefault="2FBEA13B" w:rsidP="7B8B2FCF">
            <w:pPr>
              <w:pStyle w:val="paragraph"/>
              <w:numPr>
                <w:ilvl w:val="0"/>
                <w:numId w:val="6"/>
              </w:numPr>
              <w:spacing w:before="0" w:after="0"/>
              <w:textAlignment w:val="baseline"/>
              <w:rPr>
                <w:rStyle w:val="normaltextrun"/>
                <w:rFonts w:asciiTheme="minorHAnsi" w:hAnsiTheme="minorHAnsi" w:cs="Segoe UI"/>
                <w:sz w:val="22"/>
                <w:szCs w:val="22"/>
              </w:rPr>
            </w:pPr>
            <w:r w:rsidRPr="7B8B2FCF">
              <w:rPr>
                <w:rStyle w:val="normaltextrun"/>
                <w:rFonts w:asciiTheme="minorHAnsi" w:hAnsiTheme="minorHAnsi" w:cs="Segoe UI"/>
                <w:sz w:val="22"/>
                <w:szCs w:val="22"/>
              </w:rPr>
              <w:t xml:space="preserve">Facilitate the quarterly priority-setting rhythm: prepare and lead </w:t>
            </w:r>
            <w:r w:rsidR="171C8648" w:rsidRPr="7B8B2FCF">
              <w:rPr>
                <w:rStyle w:val="normaltextrun"/>
                <w:rFonts w:asciiTheme="minorHAnsi" w:hAnsiTheme="minorHAnsi" w:cs="Segoe UI"/>
                <w:sz w:val="22"/>
                <w:szCs w:val="22"/>
              </w:rPr>
              <w:t xml:space="preserve">content </w:t>
            </w:r>
            <w:r w:rsidRPr="7B8B2FCF">
              <w:rPr>
                <w:rStyle w:val="normaltextrun"/>
                <w:rFonts w:asciiTheme="minorHAnsi" w:hAnsiTheme="minorHAnsi" w:cs="Segoe UI"/>
                <w:sz w:val="22"/>
                <w:szCs w:val="22"/>
              </w:rPr>
              <w:t>planning sessions, help teams reach agreed priorities, and make sure decisions are recorded and visible.</w:t>
            </w:r>
          </w:p>
          <w:p w14:paraId="045609F7" w14:textId="6B2E47D4" w:rsidR="00904E25" w:rsidRPr="008E03F1" w:rsidRDefault="00904E25" w:rsidP="7B8B2FCF">
            <w:pPr>
              <w:pStyle w:val="paragraph"/>
              <w:numPr>
                <w:ilvl w:val="0"/>
                <w:numId w:val="6"/>
              </w:numPr>
              <w:spacing w:before="0" w:after="0"/>
              <w:textAlignment w:val="baseline"/>
              <w:rPr>
                <w:rStyle w:val="normaltextrun"/>
                <w:rFonts w:asciiTheme="minorHAnsi" w:hAnsiTheme="minorHAnsi" w:cs="Segoe UI"/>
                <w:sz w:val="22"/>
                <w:szCs w:val="22"/>
              </w:rPr>
            </w:pPr>
            <w:r w:rsidRPr="00904E25">
              <w:rPr>
                <w:rStyle w:val="normaltextrun"/>
                <w:rFonts w:asciiTheme="minorHAnsi" w:hAnsiTheme="minorHAnsi" w:cs="Segoe UI"/>
                <w:sz w:val="22"/>
                <w:szCs w:val="22"/>
              </w:rPr>
              <w:t>Use the planner to surface delays and cross-team blockers early, convening the right people or escalating as needed to keep work moving – without taking delivery off the teams who own it.</w:t>
            </w:r>
          </w:p>
          <w:p w14:paraId="59C5BF43" w14:textId="77777777" w:rsidR="009F5BB4" w:rsidRPr="008E03F1" w:rsidRDefault="009F5BB4" w:rsidP="009F5BB4">
            <w:pPr>
              <w:pStyle w:val="paragraph"/>
              <w:numPr>
                <w:ilvl w:val="0"/>
                <w:numId w:val="6"/>
              </w:numPr>
              <w:spacing w:before="0" w:after="0"/>
              <w:textAlignment w:val="baseline"/>
              <w:rPr>
                <w:rStyle w:val="normaltextrun"/>
                <w:rFonts w:asciiTheme="minorHAnsi" w:hAnsiTheme="minorHAnsi" w:cs="Segoe UI"/>
                <w:sz w:val="22"/>
                <w:szCs w:val="22"/>
              </w:rPr>
            </w:pPr>
            <w:r w:rsidRPr="008E03F1">
              <w:rPr>
                <w:rStyle w:val="normaltextrun"/>
                <w:rFonts w:asciiTheme="minorHAnsi" w:hAnsiTheme="minorHAnsi" w:cs="Segoe UI"/>
                <w:sz w:val="22"/>
                <w:szCs w:val="22"/>
              </w:rPr>
              <w:t>Own the content briefing and triage process, so work enters the system with a clear audience, purpose and owner.</w:t>
            </w:r>
          </w:p>
          <w:p w14:paraId="124741DD" w14:textId="77777777" w:rsidR="009F5BB4" w:rsidRDefault="009F5BB4" w:rsidP="009F5BB4">
            <w:pPr>
              <w:pStyle w:val="paragraph"/>
              <w:numPr>
                <w:ilvl w:val="0"/>
                <w:numId w:val="6"/>
              </w:numPr>
              <w:spacing w:before="0" w:after="0"/>
              <w:textAlignment w:val="baseline"/>
              <w:rPr>
                <w:rStyle w:val="normaltextrun"/>
                <w:rFonts w:asciiTheme="minorHAnsi" w:hAnsiTheme="minorHAnsi" w:cs="Segoe UI"/>
                <w:sz w:val="22"/>
                <w:szCs w:val="22"/>
              </w:rPr>
            </w:pPr>
            <w:r w:rsidRPr="008E03F1">
              <w:rPr>
                <w:rStyle w:val="normaltextrun"/>
                <w:rFonts w:asciiTheme="minorHAnsi" w:hAnsiTheme="minorHAnsi" w:cs="Segoe UI"/>
                <w:sz w:val="22"/>
                <w:szCs w:val="22"/>
              </w:rPr>
              <w:t>Maintain consistent standards for how content moves from brief to publication across formats and teams.</w:t>
            </w:r>
          </w:p>
          <w:p w14:paraId="645FDBE3" w14:textId="0C7334B2" w:rsidR="00BD0831" w:rsidRPr="008E03F1" w:rsidRDefault="00BD0831" w:rsidP="009F5BB4">
            <w:pPr>
              <w:pStyle w:val="paragraph"/>
              <w:numPr>
                <w:ilvl w:val="0"/>
                <w:numId w:val="6"/>
              </w:numPr>
              <w:spacing w:before="0" w:after="0"/>
              <w:textAlignment w:val="baseline"/>
              <w:rPr>
                <w:rStyle w:val="normaltextrun"/>
                <w:rFonts w:asciiTheme="minorHAnsi" w:hAnsiTheme="minorHAnsi" w:cs="Segoe UI"/>
                <w:sz w:val="22"/>
                <w:szCs w:val="22"/>
              </w:rPr>
            </w:pPr>
            <w:r w:rsidRPr="00BD0831">
              <w:rPr>
                <w:rStyle w:val="normaltextrun"/>
                <w:rFonts w:asciiTheme="minorHAnsi" w:hAnsiTheme="minorHAnsi" w:cs="Segoe UI"/>
                <w:sz w:val="22"/>
                <w:szCs w:val="22"/>
              </w:rPr>
              <w:t xml:space="preserve">Map and improve the workflows content runs through, using the planning </w:t>
            </w:r>
            <w:proofErr w:type="gramStart"/>
            <w:r w:rsidRPr="00BD0831">
              <w:rPr>
                <w:rStyle w:val="normaltextrun"/>
                <w:rFonts w:asciiTheme="minorHAnsi" w:hAnsiTheme="minorHAnsi" w:cs="Segoe UI"/>
                <w:sz w:val="22"/>
                <w:szCs w:val="22"/>
              </w:rPr>
              <w:t>tool</w:t>
            </w:r>
            <w:r w:rsidR="00E14871">
              <w:rPr>
                <w:rStyle w:val="normaltextrun"/>
                <w:rFonts w:asciiTheme="minorHAnsi" w:hAnsiTheme="minorHAnsi" w:cs="Segoe UI"/>
                <w:sz w:val="22"/>
                <w:szCs w:val="22"/>
              </w:rPr>
              <w:t>s  working</w:t>
            </w:r>
            <w:proofErr w:type="gramEnd"/>
            <w:r w:rsidR="00E14871">
              <w:rPr>
                <w:rStyle w:val="normaltextrun"/>
                <w:rFonts w:asciiTheme="minorHAnsi" w:hAnsiTheme="minorHAnsi" w:cs="Segoe UI"/>
                <w:sz w:val="22"/>
                <w:szCs w:val="22"/>
              </w:rPr>
              <w:t xml:space="preserve"> with </w:t>
            </w:r>
            <w:r w:rsidR="006C119F">
              <w:rPr>
                <w:rStyle w:val="normaltextrun"/>
                <w:rFonts w:asciiTheme="minorHAnsi" w:hAnsiTheme="minorHAnsi" w:cs="Segoe UI"/>
                <w:sz w:val="22"/>
                <w:szCs w:val="22"/>
              </w:rPr>
              <w:t xml:space="preserve">IT/Data to enable </w:t>
            </w:r>
            <w:r w:rsidRPr="00BD0831">
              <w:rPr>
                <w:rStyle w:val="normaltextrun"/>
                <w:rFonts w:asciiTheme="minorHAnsi" w:hAnsiTheme="minorHAnsi" w:cs="Segoe UI"/>
                <w:sz w:val="22"/>
                <w:szCs w:val="22"/>
              </w:rPr>
              <w:t xml:space="preserve">automation </w:t>
            </w:r>
            <w:r w:rsidR="006C119F">
              <w:rPr>
                <w:rStyle w:val="normaltextrun"/>
                <w:rFonts w:asciiTheme="minorHAnsi" w:hAnsiTheme="minorHAnsi" w:cs="Segoe UI"/>
                <w:sz w:val="22"/>
                <w:szCs w:val="22"/>
              </w:rPr>
              <w:t>as necessary</w:t>
            </w:r>
            <w:r w:rsidRPr="00BD0831">
              <w:rPr>
                <w:rStyle w:val="normaltextrun"/>
                <w:rFonts w:asciiTheme="minorHAnsi" w:hAnsiTheme="minorHAnsi" w:cs="Segoe UI"/>
                <w:sz w:val="22"/>
                <w:szCs w:val="22"/>
              </w:rPr>
              <w:t>.</w:t>
            </w:r>
          </w:p>
          <w:p w14:paraId="52B66A90" w14:textId="77777777" w:rsidR="009F5BB4" w:rsidRPr="008E03F1" w:rsidRDefault="009F5BB4" w:rsidP="009F5BB4">
            <w:pPr>
              <w:pStyle w:val="paragraph"/>
              <w:numPr>
                <w:ilvl w:val="0"/>
                <w:numId w:val="6"/>
              </w:numPr>
              <w:spacing w:before="0" w:after="0"/>
              <w:textAlignment w:val="baseline"/>
              <w:rPr>
                <w:rStyle w:val="normaltextrun"/>
                <w:rFonts w:asciiTheme="minorHAnsi" w:hAnsiTheme="minorHAnsi" w:cs="Segoe UI"/>
                <w:sz w:val="22"/>
                <w:szCs w:val="22"/>
              </w:rPr>
            </w:pPr>
            <w:r w:rsidRPr="008E03F1">
              <w:rPr>
                <w:rStyle w:val="normaltextrun"/>
                <w:rFonts w:asciiTheme="minorHAnsi" w:hAnsiTheme="minorHAnsi" w:cs="Segoe UI"/>
                <w:sz w:val="22"/>
                <w:szCs w:val="22"/>
              </w:rPr>
              <w:t>Act as the working-level point of contact for content planning across missions and teams, building the relationships that keep the system trusted and used.</w:t>
            </w:r>
          </w:p>
          <w:p w14:paraId="3B2307C1" w14:textId="20A429F9" w:rsidR="009F5BB4" w:rsidRPr="008E03F1" w:rsidRDefault="009F5BB4" w:rsidP="009F5BB4">
            <w:pPr>
              <w:pStyle w:val="paragraph"/>
              <w:numPr>
                <w:ilvl w:val="0"/>
                <w:numId w:val="6"/>
              </w:numPr>
              <w:spacing w:before="0" w:after="0"/>
              <w:textAlignment w:val="baseline"/>
              <w:rPr>
                <w:rStyle w:val="normaltextrun"/>
                <w:rFonts w:asciiTheme="minorHAnsi" w:hAnsiTheme="minorHAnsi" w:cs="Segoe UI"/>
                <w:sz w:val="22"/>
                <w:szCs w:val="22"/>
              </w:rPr>
            </w:pPr>
            <w:r w:rsidRPr="008E03F1">
              <w:rPr>
                <w:rStyle w:val="normaltextrun"/>
                <w:rFonts w:asciiTheme="minorHAnsi" w:hAnsiTheme="minorHAnsi" w:cs="Segoe UI"/>
                <w:sz w:val="22"/>
                <w:szCs w:val="22"/>
              </w:rPr>
              <w:t>Make sure planning decisions start from member</w:t>
            </w:r>
            <w:r w:rsidR="00A42AB3">
              <w:rPr>
                <w:rStyle w:val="normaltextrun"/>
                <w:rFonts w:asciiTheme="minorHAnsi" w:hAnsiTheme="minorHAnsi" w:cs="Segoe UI"/>
                <w:sz w:val="22"/>
                <w:szCs w:val="22"/>
              </w:rPr>
              <w:t>/business</w:t>
            </w:r>
            <w:r w:rsidRPr="008E03F1">
              <w:rPr>
                <w:rStyle w:val="normaltextrun"/>
                <w:rFonts w:asciiTheme="minorHAnsi" w:hAnsiTheme="minorHAnsi" w:cs="Segoe UI"/>
                <w:sz w:val="22"/>
                <w:szCs w:val="22"/>
              </w:rPr>
              <w:t xml:space="preserve"> need, keeping the audience segment views front and centre in how priorities are set.</w:t>
            </w:r>
          </w:p>
          <w:p w14:paraId="49ED511A" w14:textId="1683A79A" w:rsidR="009F5BB4" w:rsidRPr="008E03F1" w:rsidRDefault="003B17B5" w:rsidP="009F5BB4">
            <w:pPr>
              <w:pStyle w:val="paragraph"/>
              <w:numPr>
                <w:ilvl w:val="0"/>
                <w:numId w:val="6"/>
              </w:numPr>
              <w:spacing w:before="0" w:after="0"/>
              <w:textAlignment w:val="baseline"/>
              <w:rPr>
                <w:rStyle w:val="normaltextrun"/>
                <w:rFonts w:asciiTheme="minorHAnsi" w:hAnsiTheme="minorHAnsi" w:cs="Segoe UI"/>
                <w:sz w:val="22"/>
                <w:szCs w:val="22"/>
              </w:rPr>
            </w:pPr>
            <w:r>
              <w:rPr>
                <w:rStyle w:val="normaltextrun"/>
                <w:rFonts w:asciiTheme="minorHAnsi" w:hAnsiTheme="minorHAnsi" w:cs="Segoe UI"/>
                <w:sz w:val="22"/>
                <w:szCs w:val="22"/>
              </w:rPr>
              <w:t>Provide</w:t>
            </w:r>
            <w:r w:rsidR="009F5BB4" w:rsidRPr="008E03F1">
              <w:rPr>
                <w:rStyle w:val="normaltextrun"/>
                <w:rFonts w:asciiTheme="minorHAnsi" w:hAnsiTheme="minorHAnsi" w:cs="Segoe UI"/>
                <w:sz w:val="22"/>
                <w:szCs w:val="22"/>
              </w:rPr>
              <w:t xml:space="preserve"> evidence of what </w:t>
            </w:r>
            <w:r w:rsidR="00FA7BF9">
              <w:rPr>
                <w:rStyle w:val="normaltextrun"/>
                <w:rFonts w:asciiTheme="minorHAnsi" w:hAnsiTheme="minorHAnsi" w:cs="Segoe UI"/>
                <w:sz w:val="22"/>
                <w:szCs w:val="22"/>
              </w:rPr>
              <w:t>each</w:t>
            </w:r>
            <w:r w:rsidR="009F5BB4" w:rsidRPr="008E03F1">
              <w:rPr>
                <w:rStyle w:val="normaltextrun"/>
                <w:rFonts w:asciiTheme="minorHAnsi" w:hAnsiTheme="minorHAnsi" w:cs="Segoe UI"/>
                <w:sz w:val="22"/>
                <w:szCs w:val="22"/>
              </w:rPr>
              <w:t xml:space="preserve"> quarter's choices achieve</w:t>
            </w:r>
            <w:r w:rsidR="00FA7BF9">
              <w:rPr>
                <w:rStyle w:val="normaltextrun"/>
                <w:rFonts w:asciiTheme="minorHAnsi" w:hAnsiTheme="minorHAnsi" w:cs="Segoe UI"/>
                <w:sz w:val="22"/>
                <w:szCs w:val="22"/>
              </w:rPr>
              <w:t>s</w:t>
            </w:r>
            <w:r w:rsidR="009F5BB4" w:rsidRPr="008E03F1">
              <w:rPr>
                <w:rStyle w:val="normaltextrun"/>
                <w:rFonts w:asciiTheme="minorHAnsi" w:hAnsiTheme="minorHAnsi" w:cs="Segoe UI"/>
                <w:sz w:val="22"/>
                <w:szCs w:val="22"/>
              </w:rPr>
              <w:t xml:space="preserve">, drawing together reporting produced by the data team and our </w:t>
            </w:r>
            <w:r>
              <w:rPr>
                <w:rStyle w:val="normaltextrun"/>
                <w:rFonts w:asciiTheme="minorHAnsi" w:hAnsiTheme="minorHAnsi" w:cs="Segoe UI"/>
                <w:sz w:val="22"/>
                <w:szCs w:val="22"/>
              </w:rPr>
              <w:t xml:space="preserve">own </w:t>
            </w:r>
            <w:r w:rsidR="009F5BB4" w:rsidRPr="008E03F1">
              <w:rPr>
                <w:rStyle w:val="normaltextrun"/>
                <w:rFonts w:asciiTheme="minorHAnsi" w:hAnsiTheme="minorHAnsi" w:cs="Segoe UI"/>
                <w:sz w:val="22"/>
                <w:szCs w:val="22"/>
              </w:rPr>
              <w:t>digital analytics capability rather than building new reporting.</w:t>
            </w:r>
          </w:p>
          <w:p w14:paraId="304D320E" w14:textId="77777777" w:rsidR="009F5BB4" w:rsidRPr="008E03F1" w:rsidRDefault="009F5BB4" w:rsidP="009F5BB4">
            <w:pPr>
              <w:pStyle w:val="paragraph"/>
              <w:numPr>
                <w:ilvl w:val="0"/>
                <w:numId w:val="6"/>
              </w:numPr>
              <w:spacing w:before="0" w:after="0"/>
              <w:textAlignment w:val="baseline"/>
              <w:rPr>
                <w:rStyle w:val="normaltextrun"/>
                <w:rFonts w:asciiTheme="minorHAnsi" w:hAnsiTheme="minorHAnsi" w:cs="Segoe UI"/>
                <w:sz w:val="22"/>
                <w:szCs w:val="22"/>
              </w:rPr>
            </w:pPr>
            <w:r w:rsidRPr="008E03F1">
              <w:rPr>
                <w:rStyle w:val="normaltextrun"/>
                <w:rFonts w:asciiTheme="minorHAnsi" w:hAnsiTheme="minorHAnsi" w:cs="Segoe UI"/>
                <w:sz w:val="22"/>
                <w:szCs w:val="22"/>
              </w:rPr>
              <w:t>Provide a fair and transparent way of deciding when priorities compete, so shared priorities are set by agreement rather than by whoever's deadline is loudest.</w:t>
            </w:r>
          </w:p>
          <w:p w14:paraId="1C86143C" w14:textId="77777777" w:rsidR="009F5BB4" w:rsidRPr="008E03F1" w:rsidRDefault="009F5BB4" w:rsidP="009F5BB4">
            <w:pPr>
              <w:pStyle w:val="paragraph"/>
              <w:numPr>
                <w:ilvl w:val="0"/>
                <w:numId w:val="6"/>
              </w:numPr>
              <w:spacing w:before="0" w:after="0"/>
              <w:textAlignment w:val="baseline"/>
              <w:rPr>
                <w:rStyle w:val="normaltextrun"/>
                <w:rFonts w:asciiTheme="minorHAnsi" w:hAnsiTheme="minorHAnsi" w:cs="Segoe UI"/>
                <w:sz w:val="22"/>
                <w:szCs w:val="22"/>
              </w:rPr>
            </w:pPr>
            <w:r w:rsidRPr="008E03F1">
              <w:rPr>
                <w:rStyle w:val="normaltextrun"/>
                <w:rFonts w:asciiTheme="minorHAnsi" w:hAnsiTheme="minorHAnsi" w:cs="Segoe UI"/>
                <w:sz w:val="22"/>
                <w:szCs w:val="22"/>
              </w:rPr>
              <w:t xml:space="preserve">Line </w:t>
            </w:r>
            <w:proofErr w:type="gramStart"/>
            <w:r w:rsidRPr="008E03F1">
              <w:rPr>
                <w:rStyle w:val="normaltextrun"/>
                <w:rFonts w:asciiTheme="minorHAnsi" w:hAnsiTheme="minorHAnsi" w:cs="Segoe UI"/>
                <w:sz w:val="22"/>
                <w:szCs w:val="22"/>
              </w:rPr>
              <w:t>manage</w:t>
            </w:r>
            <w:proofErr w:type="gramEnd"/>
            <w:r w:rsidRPr="008E03F1">
              <w:rPr>
                <w:rStyle w:val="normaltextrun"/>
                <w:rFonts w:asciiTheme="minorHAnsi" w:hAnsiTheme="minorHAnsi" w:cs="Segoe UI"/>
                <w:sz w:val="22"/>
                <w:szCs w:val="22"/>
              </w:rPr>
              <w:t xml:space="preserve"> the Content Operations Executive, setting clear priorities and supporting their development.</w:t>
            </w:r>
          </w:p>
          <w:p w14:paraId="5EC310C5" w14:textId="77777777" w:rsidR="009F5BB4" w:rsidRPr="008E03F1" w:rsidRDefault="009F5BB4" w:rsidP="009F5BB4">
            <w:pPr>
              <w:pStyle w:val="paragraph"/>
              <w:numPr>
                <w:ilvl w:val="0"/>
                <w:numId w:val="6"/>
              </w:numPr>
              <w:spacing w:before="0" w:after="0"/>
              <w:textAlignment w:val="baseline"/>
              <w:rPr>
                <w:rStyle w:val="normaltextrun"/>
                <w:rFonts w:asciiTheme="minorHAnsi" w:hAnsiTheme="minorHAnsi" w:cs="Segoe UI"/>
                <w:sz w:val="22"/>
                <w:szCs w:val="22"/>
              </w:rPr>
            </w:pPr>
            <w:r w:rsidRPr="008E03F1">
              <w:rPr>
                <w:rStyle w:val="normaltextrun"/>
                <w:rFonts w:asciiTheme="minorHAnsi" w:hAnsiTheme="minorHAnsi" w:cs="Segoe UI"/>
                <w:sz w:val="22"/>
                <w:szCs w:val="22"/>
              </w:rPr>
              <w:t>Champion the function across the organisation, helping teams understand what Content Operations does (and doesn't do), so it's used as a service rather than seen as a gatekeeper.</w:t>
            </w:r>
          </w:p>
          <w:p w14:paraId="5BA24220" w14:textId="7C6740A3" w:rsidR="00C10676" w:rsidRPr="00720E40" w:rsidRDefault="009F5BB4" w:rsidP="009F5BB4">
            <w:pPr>
              <w:pStyle w:val="paragraph"/>
              <w:numPr>
                <w:ilvl w:val="0"/>
                <w:numId w:val="6"/>
              </w:numPr>
              <w:spacing w:before="0" w:beforeAutospacing="0" w:after="0" w:afterAutospacing="0"/>
              <w:textAlignment w:val="baseline"/>
              <w:rPr>
                <w:rFonts w:ascii="Avenir Next" w:hAnsi="Avenir Next"/>
                <w:color w:val="000000"/>
              </w:rPr>
            </w:pPr>
            <w:r w:rsidRPr="008E03F1">
              <w:rPr>
                <w:rStyle w:val="normaltextrun"/>
                <w:rFonts w:asciiTheme="minorHAnsi" w:hAnsiTheme="minorHAnsi" w:cs="Segoe UI"/>
                <w:sz w:val="22"/>
                <w:szCs w:val="22"/>
              </w:rPr>
              <w:t>Support the Head of Content &amp; Digital on wider content operations and planning work as required.</w:t>
            </w:r>
          </w:p>
        </w:tc>
      </w:tr>
    </w:tbl>
    <w:p w14:paraId="1A9D41C1" w14:textId="77777777" w:rsidR="00C10676" w:rsidRPr="00D24E88" w:rsidRDefault="00C10676" w:rsidP="0034152C">
      <w:pPr>
        <w:rPr>
          <w:sz w:val="24"/>
          <w:szCs w:val="24"/>
        </w:rPr>
      </w:pPr>
    </w:p>
    <w:p w14:paraId="50E28127" w14:textId="3D8C2B35" w:rsidR="00B25E46" w:rsidRPr="00D24E88" w:rsidRDefault="009D2795" w:rsidP="007109CE">
      <w:pPr>
        <w:pStyle w:val="Heading2"/>
      </w:pPr>
      <w:r w:rsidRPr="00C533E8">
        <w:t>Skills and attributes</w:t>
      </w:r>
      <w:r w:rsidR="00677BD7">
        <w:t>:</w:t>
      </w:r>
      <w:r w:rsidR="007109CE">
        <w:br/>
      </w:r>
    </w:p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6668"/>
        <w:gridCol w:w="2688"/>
      </w:tblGrid>
      <w:tr w:rsidR="00D6172E" w14:paraId="288602E0" w14:textId="77777777" w:rsidTr="7B8B2FCF">
        <w:trPr>
          <w:trHeight w:val="263"/>
        </w:trPr>
        <w:tc>
          <w:tcPr>
            <w:tcW w:w="6668" w:type="dxa"/>
            <w:shd w:val="clear" w:color="auto" w:fill="004D71" w:themeFill="text1"/>
          </w:tcPr>
          <w:p w14:paraId="0E7112F2" w14:textId="656937C7" w:rsidR="00D6172E" w:rsidRPr="007109CE" w:rsidRDefault="00D6172E" w:rsidP="00D84C7C">
            <w:pPr>
              <w:spacing w:before="0" w:after="0"/>
              <w:jc w:val="center"/>
              <w:rPr>
                <w:b/>
                <w:bCs/>
              </w:rPr>
            </w:pPr>
            <w:r w:rsidRPr="007109CE">
              <w:rPr>
                <w:b/>
                <w:bCs/>
                <w:sz w:val="24"/>
                <w:szCs w:val="24"/>
              </w:rPr>
              <w:t xml:space="preserve"> </w:t>
            </w:r>
            <w:r w:rsidRPr="007109CE">
              <w:rPr>
                <w:b/>
                <w:bCs/>
              </w:rPr>
              <w:t>Criteria (</w:t>
            </w:r>
            <w:r w:rsidR="005C00EB">
              <w:rPr>
                <w:b/>
                <w:bCs/>
              </w:rPr>
              <w:t>k</w:t>
            </w:r>
            <w:r w:rsidR="00BE01B7" w:rsidRPr="007109CE">
              <w:rPr>
                <w:b/>
                <w:bCs/>
              </w:rPr>
              <w:t xml:space="preserve">nowledge, </w:t>
            </w:r>
            <w:r w:rsidR="005C00EB">
              <w:rPr>
                <w:b/>
                <w:bCs/>
              </w:rPr>
              <w:t>s</w:t>
            </w:r>
            <w:r w:rsidRPr="007109CE">
              <w:rPr>
                <w:b/>
                <w:bCs/>
              </w:rPr>
              <w:t xml:space="preserve">kills and </w:t>
            </w:r>
            <w:r w:rsidR="005C00EB">
              <w:rPr>
                <w:b/>
                <w:bCs/>
              </w:rPr>
              <w:t>a</w:t>
            </w:r>
            <w:r w:rsidRPr="007109CE">
              <w:rPr>
                <w:b/>
                <w:bCs/>
              </w:rPr>
              <w:t>ttributes)</w:t>
            </w:r>
          </w:p>
        </w:tc>
        <w:tc>
          <w:tcPr>
            <w:tcW w:w="2688" w:type="dxa"/>
            <w:shd w:val="clear" w:color="auto" w:fill="004D71" w:themeFill="text1"/>
          </w:tcPr>
          <w:p w14:paraId="7F2AD04C" w14:textId="7F48717D" w:rsidR="00D6172E" w:rsidRPr="007109CE" w:rsidRDefault="00D6172E" w:rsidP="00D84C7C">
            <w:pPr>
              <w:spacing w:before="0" w:after="0"/>
              <w:jc w:val="center"/>
              <w:rPr>
                <w:b/>
                <w:bCs/>
              </w:rPr>
            </w:pPr>
            <w:r w:rsidRPr="007109CE">
              <w:rPr>
                <w:b/>
                <w:bCs/>
              </w:rPr>
              <w:t xml:space="preserve">Assessment </w:t>
            </w:r>
            <w:r w:rsidR="00466E21">
              <w:rPr>
                <w:b/>
                <w:bCs/>
              </w:rPr>
              <w:t>s</w:t>
            </w:r>
            <w:r w:rsidR="009A14C9" w:rsidRPr="007109CE">
              <w:rPr>
                <w:b/>
                <w:bCs/>
              </w:rPr>
              <w:t>tage</w:t>
            </w:r>
          </w:p>
        </w:tc>
      </w:tr>
      <w:tr w:rsidR="00D6172E" w14:paraId="311224AE" w14:textId="77777777" w:rsidTr="7B8B2FCF">
        <w:trPr>
          <w:trHeight w:val="488"/>
        </w:trPr>
        <w:tc>
          <w:tcPr>
            <w:tcW w:w="6668" w:type="dxa"/>
          </w:tcPr>
          <w:p w14:paraId="38290A3E" w14:textId="4903A8CA" w:rsidR="00D6172E" w:rsidRPr="002F6E0E" w:rsidRDefault="009E2685" w:rsidP="006169A1">
            <w:pPr>
              <w:spacing w:before="120" w:after="120"/>
              <w:jc w:val="center"/>
            </w:pPr>
            <w:r w:rsidRPr="009E2685">
              <w:rPr>
                <w:rStyle w:val="normaltextrun"/>
                <w:color w:val="000000"/>
                <w:shd w:val="clear" w:color="auto" w:fill="FFFFFF"/>
              </w:rPr>
              <w:t xml:space="preserve">Experience running an editorial or content planning process across more than one team or function. </w:t>
            </w:r>
            <w:r w:rsidRPr="00FE3F2A">
              <w:rPr>
                <w:rStyle w:val="normaltextrun"/>
                <w:b/>
                <w:bCs/>
                <w:color w:val="000000"/>
                <w:shd w:val="clear" w:color="auto" w:fill="FFFFFF"/>
              </w:rPr>
              <w:t>(Essential)</w:t>
            </w:r>
          </w:p>
        </w:tc>
        <w:sdt>
          <w:sdtPr>
            <w:alias w:val="Assessment Stage"/>
            <w:tag w:val="Assessment Stage"/>
            <w:id w:val="-11840458"/>
            <w:placeholder>
              <w:docPart w:val="E0213C0FA9CC449CBAFF8551382A469B"/>
            </w:placeholder>
            <w:dropDownList>
              <w:listItem w:value="Choose an item."/>
              <w:listItem w:displayText="Application Form" w:value="Application Form"/>
              <w:listItem w:displayText="Interview" w:value="Interview"/>
            </w:dropDownList>
          </w:sdtPr>
          <w:sdtContent>
            <w:tc>
              <w:tcPr>
                <w:tcW w:w="2688" w:type="dxa"/>
              </w:tcPr>
              <w:p w14:paraId="12A0776C" w14:textId="1E8F03A6" w:rsidR="00D6172E" w:rsidRPr="00B562FF" w:rsidRDefault="00BC0084" w:rsidP="006169A1">
                <w:pPr>
                  <w:spacing w:before="120" w:after="120"/>
                  <w:jc w:val="center"/>
                </w:pPr>
                <w:r>
                  <w:t>Application Form</w:t>
                </w:r>
              </w:p>
            </w:tc>
          </w:sdtContent>
        </w:sdt>
      </w:tr>
      <w:tr w:rsidR="00860214" w14:paraId="6DBC4ECC" w14:textId="77777777" w:rsidTr="7B8B2FCF">
        <w:trPr>
          <w:trHeight w:val="488"/>
        </w:trPr>
        <w:tc>
          <w:tcPr>
            <w:tcW w:w="6668" w:type="dxa"/>
          </w:tcPr>
          <w:p w14:paraId="2763F251" w14:textId="43E444C9" w:rsidR="00860214" w:rsidRPr="002F6E0E" w:rsidRDefault="004C72AA" w:rsidP="006169A1">
            <w:pPr>
              <w:spacing w:before="120" w:after="120"/>
              <w:jc w:val="center"/>
              <w:rPr>
                <w:rStyle w:val="normaltextrun"/>
                <w:color w:val="000000"/>
                <w:shd w:val="clear" w:color="auto" w:fill="FFFFFF"/>
              </w:rPr>
            </w:pPr>
            <w:r w:rsidRPr="004C72AA">
              <w:rPr>
                <w:rStyle w:val="normaltextrun"/>
                <w:color w:val="000000"/>
                <w:shd w:val="clear" w:color="auto" w:fill="FFFFFF"/>
              </w:rPr>
              <w:t xml:space="preserve">Confident facilitation, including preparing and leading planning or prioritisation sessions with senior colleagues. </w:t>
            </w:r>
            <w:r w:rsidRPr="004C72AA">
              <w:rPr>
                <w:rStyle w:val="normaltextrun"/>
                <w:b/>
                <w:bCs/>
                <w:color w:val="000000"/>
                <w:shd w:val="clear" w:color="auto" w:fill="FFFFFF"/>
              </w:rPr>
              <w:t>(Essential)</w:t>
            </w:r>
          </w:p>
        </w:tc>
        <w:tc>
          <w:tcPr>
            <w:tcW w:w="2688" w:type="dxa"/>
          </w:tcPr>
          <w:p w14:paraId="4053E671" w14:textId="0D7CA05C" w:rsidR="00860214" w:rsidRDefault="004C72AA" w:rsidP="006169A1">
            <w:pPr>
              <w:spacing w:before="120" w:after="120"/>
              <w:jc w:val="center"/>
            </w:pPr>
            <w:r>
              <w:t>Interview</w:t>
            </w:r>
          </w:p>
        </w:tc>
      </w:tr>
      <w:tr w:rsidR="00B061A2" w14:paraId="0441079B" w14:textId="77777777" w:rsidTr="7B8B2FCF">
        <w:trPr>
          <w:trHeight w:val="498"/>
        </w:trPr>
        <w:tc>
          <w:tcPr>
            <w:tcW w:w="6668" w:type="dxa"/>
          </w:tcPr>
          <w:p w14:paraId="2015F4C4" w14:textId="3E475984" w:rsidR="00B061A2" w:rsidRPr="002F6E0E" w:rsidRDefault="71084204" w:rsidP="00B061A2">
            <w:pPr>
              <w:spacing w:before="120" w:after="120"/>
              <w:jc w:val="center"/>
            </w:pPr>
            <w:r w:rsidRPr="00B01F2E">
              <w:rPr>
                <w:rStyle w:val="normaltextrun"/>
                <w:color w:val="000000"/>
                <w:shd w:val="clear" w:color="auto" w:fill="FFFFFF"/>
              </w:rPr>
              <w:t xml:space="preserve">Sound editorial judgement, able to weigh content by audience, purpose and priority. </w:t>
            </w:r>
            <w:r w:rsidRPr="00B01F2E">
              <w:rPr>
                <w:rStyle w:val="normaltextrun"/>
                <w:b/>
                <w:bCs/>
                <w:color w:val="000000"/>
                <w:shd w:val="clear" w:color="auto" w:fill="FFFFFF"/>
              </w:rPr>
              <w:t>(Essential)</w:t>
            </w:r>
          </w:p>
        </w:tc>
        <w:sdt>
          <w:sdtPr>
            <w:alias w:val="Assessment Stage"/>
            <w:tag w:val="Assessment Stage"/>
            <w:id w:val="977958245"/>
            <w:placeholder>
              <w:docPart w:val="E57B00104C6B4F5AAA5F1B6D8DEF35D9"/>
            </w:placeholder>
            <w:dropDownList>
              <w:listItem w:value="Choose an item."/>
              <w:listItem w:displayText="Application Form" w:value="Application Form"/>
              <w:listItem w:displayText="Interview" w:value="Interview"/>
            </w:dropDownList>
          </w:sdtPr>
          <w:sdtContent>
            <w:tc>
              <w:tcPr>
                <w:tcW w:w="2688" w:type="dxa"/>
              </w:tcPr>
              <w:p w14:paraId="2A792304" w14:textId="14C7591E" w:rsidR="00B061A2" w:rsidRPr="00B562FF" w:rsidRDefault="00BC0084" w:rsidP="00B061A2">
                <w:pPr>
                  <w:spacing w:before="120" w:after="120"/>
                  <w:jc w:val="center"/>
                </w:pPr>
                <w:r>
                  <w:t>Application Form</w:t>
                </w:r>
              </w:p>
            </w:tc>
          </w:sdtContent>
        </w:sdt>
      </w:tr>
      <w:tr w:rsidR="00B061A2" w14:paraId="2E89E29C" w14:textId="77777777" w:rsidTr="7B8B2FCF">
        <w:trPr>
          <w:trHeight w:val="488"/>
        </w:trPr>
        <w:tc>
          <w:tcPr>
            <w:tcW w:w="6668" w:type="dxa"/>
          </w:tcPr>
          <w:p w14:paraId="0B51337B" w14:textId="4CEFCEE1" w:rsidR="00B061A2" w:rsidRPr="002F6E0E" w:rsidRDefault="00034D5C" w:rsidP="00B061A2">
            <w:pPr>
              <w:spacing w:before="120" w:after="120"/>
              <w:jc w:val="center"/>
            </w:pPr>
            <w:r w:rsidRPr="00034D5C">
              <w:rPr>
                <w:rStyle w:val="normaltextrun"/>
                <w:color w:val="000000"/>
                <w:shd w:val="clear" w:color="auto" w:fill="FFFFFF"/>
              </w:rPr>
              <w:lastRenderedPageBreak/>
              <w:t xml:space="preserve">Strong organisational and process skills, including keeping shared systems accurate and current. </w:t>
            </w:r>
            <w:r w:rsidRPr="00034D5C">
              <w:rPr>
                <w:rStyle w:val="normaltextrun"/>
                <w:b/>
                <w:bCs/>
                <w:color w:val="000000"/>
                <w:shd w:val="clear" w:color="auto" w:fill="FFFFFF"/>
              </w:rPr>
              <w:t>(Essential)</w:t>
            </w:r>
          </w:p>
        </w:tc>
        <w:sdt>
          <w:sdtPr>
            <w:alias w:val="Assessment Stage"/>
            <w:tag w:val="Assessment Stage"/>
            <w:id w:val="2031526126"/>
            <w:placeholder>
              <w:docPart w:val="ECE7EC7B89C0464292F3C61D0FA89223"/>
            </w:placeholder>
            <w:dropDownList>
              <w:listItem w:value="Choose an item."/>
              <w:listItem w:displayText="Application Form" w:value="Application Form"/>
              <w:listItem w:displayText="Interview" w:value="Interview"/>
            </w:dropDownList>
          </w:sdtPr>
          <w:sdtContent>
            <w:tc>
              <w:tcPr>
                <w:tcW w:w="2688" w:type="dxa"/>
              </w:tcPr>
              <w:p w14:paraId="75C5563A" w14:textId="0C4E0F48" w:rsidR="00B061A2" w:rsidRPr="00B562FF" w:rsidRDefault="00034D5C" w:rsidP="00B061A2">
                <w:pPr>
                  <w:spacing w:before="120" w:after="120"/>
                  <w:jc w:val="center"/>
                </w:pPr>
                <w:r>
                  <w:t>Application Form</w:t>
                </w:r>
              </w:p>
            </w:tc>
          </w:sdtContent>
        </w:sdt>
      </w:tr>
      <w:tr w:rsidR="00B061A2" w14:paraId="0B296F32" w14:textId="77777777" w:rsidTr="7B8B2FCF">
        <w:trPr>
          <w:trHeight w:val="498"/>
        </w:trPr>
        <w:tc>
          <w:tcPr>
            <w:tcW w:w="6668" w:type="dxa"/>
          </w:tcPr>
          <w:p w14:paraId="606603A2" w14:textId="4F101DF4" w:rsidR="00B061A2" w:rsidRPr="002F6E0E" w:rsidRDefault="009E2B93" w:rsidP="00B061A2">
            <w:pPr>
              <w:spacing w:before="120" w:after="120"/>
              <w:jc w:val="center"/>
            </w:pPr>
            <w:r w:rsidRPr="009E2B93">
              <w:rPr>
                <w:rStyle w:val="normaltextrun"/>
                <w:color w:val="000000"/>
                <w:shd w:val="clear" w:color="auto" w:fill="FFFFFF"/>
              </w:rPr>
              <w:t xml:space="preserve">Building trusted relationships and negotiating with stakeholders across a complex organisation. </w:t>
            </w:r>
            <w:r w:rsidRPr="009E2B93">
              <w:rPr>
                <w:rStyle w:val="normaltextrun"/>
                <w:b/>
                <w:bCs/>
                <w:color w:val="000000"/>
                <w:shd w:val="clear" w:color="auto" w:fill="FFFFFF"/>
              </w:rPr>
              <w:t>(Essential)</w:t>
            </w:r>
          </w:p>
        </w:tc>
        <w:sdt>
          <w:sdtPr>
            <w:alias w:val="Assessment Stage"/>
            <w:tag w:val="Assessment Stage"/>
            <w:id w:val="-1748565939"/>
            <w:placeholder>
              <w:docPart w:val="D54E4DA9AC3B4CAB90B808DDF4BC7F49"/>
            </w:placeholder>
            <w:dropDownList>
              <w:listItem w:value="Choose an item."/>
              <w:listItem w:displayText="Application Form" w:value="Application Form"/>
              <w:listItem w:displayText="Interview" w:value="Interview"/>
            </w:dropDownList>
          </w:sdtPr>
          <w:sdtContent>
            <w:tc>
              <w:tcPr>
                <w:tcW w:w="2688" w:type="dxa"/>
              </w:tcPr>
              <w:p w14:paraId="37C49233" w14:textId="01881786" w:rsidR="00B061A2" w:rsidRPr="00B562FF" w:rsidRDefault="00D225AA" w:rsidP="00B061A2">
                <w:pPr>
                  <w:spacing w:before="120" w:after="120"/>
                  <w:jc w:val="center"/>
                </w:pPr>
                <w:r>
                  <w:t>Interview</w:t>
                </w:r>
              </w:p>
            </w:tc>
          </w:sdtContent>
        </w:sdt>
      </w:tr>
      <w:tr w:rsidR="00B061A2" w14:paraId="52458BAC" w14:textId="77777777" w:rsidTr="7B8B2FCF">
        <w:trPr>
          <w:trHeight w:val="488"/>
        </w:trPr>
        <w:tc>
          <w:tcPr>
            <w:tcW w:w="6668" w:type="dxa"/>
          </w:tcPr>
          <w:p w14:paraId="3AA06B8A" w14:textId="05F699A2" w:rsidR="00B061A2" w:rsidRPr="002F6E0E" w:rsidRDefault="003743C3" w:rsidP="00B061A2">
            <w:pPr>
              <w:spacing w:before="120" w:after="120"/>
              <w:jc w:val="center"/>
            </w:pPr>
            <w:r w:rsidRPr="003743C3">
              <w:rPr>
                <w:rStyle w:val="normaltextrun"/>
                <w:color w:val="000000"/>
                <w:shd w:val="clear" w:color="auto" w:fill="FFFFFF"/>
              </w:rPr>
              <w:t xml:space="preserve">Experience of line management, or the readiness and appetite to take it on. </w:t>
            </w:r>
            <w:r w:rsidRPr="003743C3">
              <w:rPr>
                <w:rStyle w:val="normaltextrun"/>
                <w:b/>
                <w:bCs/>
                <w:color w:val="000000"/>
                <w:shd w:val="clear" w:color="auto" w:fill="FFFFFF"/>
              </w:rPr>
              <w:t>(Essential)</w:t>
            </w:r>
          </w:p>
        </w:tc>
        <w:sdt>
          <w:sdtPr>
            <w:alias w:val="Assessment Stage"/>
            <w:tag w:val="Assessment Stage"/>
            <w:id w:val="1891993640"/>
            <w:placeholder>
              <w:docPart w:val="BE0BEF2A332044FE894B9C7038BACDEF"/>
            </w:placeholder>
            <w:dropDownList>
              <w:listItem w:value="Choose an item."/>
              <w:listItem w:displayText="Application Form" w:value="Application Form"/>
              <w:listItem w:displayText="Interview" w:value="Interview"/>
            </w:dropDownList>
          </w:sdtPr>
          <w:sdtContent>
            <w:tc>
              <w:tcPr>
                <w:tcW w:w="2688" w:type="dxa"/>
              </w:tcPr>
              <w:p w14:paraId="3C20D2D8" w14:textId="56829A5B" w:rsidR="00B061A2" w:rsidRPr="00B562FF" w:rsidRDefault="003743C3" w:rsidP="00B061A2">
                <w:pPr>
                  <w:spacing w:before="120" w:after="120"/>
                  <w:jc w:val="center"/>
                </w:pPr>
                <w:r>
                  <w:t>Interview</w:t>
                </w:r>
              </w:p>
            </w:tc>
          </w:sdtContent>
        </w:sdt>
      </w:tr>
      <w:tr w:rsidR="00B061A2" w14:paraId="7F327C39" w14:textId="77777777" w:rsidTr="7B8B2FCF">
        <w:trPr>
          <w:trHeight w:val="498"/>
        </w:trPr>
        <w:tc>
          <w:tcPr>
            <w:tcW w:w="6668" w:type="dxa"/>
          </w:tcPr>
          <w:p w14:paraId="7B877B59" w14:textId="3F920D4C" w:rsidR="00B061A2" w:rsidRPr="002F6E0E" w:rsidRDefault="00433EEA" w:rsidP="00B061A2">
            <w:pPr>
              <w:spacing w:before="120" w:after="120"/>
              <w:jc w:val="center"/>
            </w:pPr>
            <w:r w:rsidRPr="00433EEA">
              <w:rPr>
                <w:rStyle w:val="normaltextrun"/>
                <w:color w:val="000000"/>
                <w:shd w:val="clear" w:color="auto" w:fill="FFFFFF"/>
              </w:rPr>
              <w:t xml:space="preserve">Highly collaborative, self-motivated and comfortable working across team boundaries. </w:t>
            </w:r>
            <w:r w:rsidRPr="00433EEA">
              <w:rPr>
                <w:rStyle w:val="normaltextrun"/>
                <w:b/>
                <w:bCs/>
                <w:color w:val="000000"/>
                <w:shd w:val="clear" w:color="auto" w:fill="FFFFFF"/>
              </w:rPr>
              <w:t>(Essential)</w:t>
            </w:r>
          </w:p>
        </w:tc>
        <w:sdt>
          <w:sdtPr>
            <w:alias w:val="Assessment Stage"/>
            <w:tag w:val="Assessment Stage"/>
            <w:id w:val="1204683635"/>
            <w:placeholder>
              <w:docPart w:val="5960B69E8C9544ABBFDF721DF4DEF4FD"/>
            </w:placeholder>
            <w:dropDownList>
              <w:listItem w:value="Choose an item."/>
              <w:listItem w:displayText="Application Form" w:value="Application Form"/>
              <w:listItem w:displayText="Interview" w:value="Interview"/>
            </w:dropDownList>
          </w:sdtPr>
          <w:sdtContent>
            <w:tc>
              <w:tcPr>
                <w:tcW w:w="2688" w:type="dxa"/>
              </w:tcPr>
              <w:p w14:paraId="243ACF61" w14:textId="77A58BC2" w:rsidR="00B061A2" w:rsidRPr="00B562FF" w:rsidRDefault="00D225AA" w:rsidP="00B061A2">
                <w:pPr>
                  <w:spacing w:before="120" w:after="120"/>
                  <w:jc w:val="center"/>
                </w:pPr>
                <w:r>
                  <w:t>Interview</w:t>
                </w:r>
              </w:p>
            </w:tc>
          </w:sdtContent>
        </w:sdt>
      </w:tr>
      <w:tr w:rsidR="00B061A2" w14:paraId="20D371B7" w14:textId="77777777" w:rsidTr="7B8B2FCF">
        <w:trPr>
          <w:trHeight w:val="498"/>
        </w:trPr>
        <w:tc>
          <w:tcPr>
            <w:tcW w:w="6668" w:type="dxa"/>
          </w:tcPr>
          <w:p w14:paraId="4D1B631D" w14:textId="0E98E0D8" w:rsidR="00B061A2" w:rsidRPr="002F6E0E" w:rsidRDefault="000371D0" w:rsidP="00713CEE">
            <w:pPr>
              <w:tabs>
                <w:tab w:val="left" w:pos="1880"/>
              </w:tabs>
              <w:spacing w:before="120" w:after="120"/>
              <w:jc w:val="center"/>
            </w:pPr>
            <w:r w:rsidRPr="000371D0">
              <w:rPr>
                <w:rStyle w:val="normaltextrun"/>
                <w:color w:val="000000"/>
                <w:shd w:val="clear" w:color="auto" w:fill="FFFFFF"/>
              </w:rPr>
              <w:t xml:space="preserve">Understanding of audience segmentation and how insight shapes content planning. </w:t>
            </w:r>
            <w:r w:rsidRPr="000371D0">
              <w:rPr>
                <w:rStyle w:val="normaltextrun"/>
                <w:b/>
                <w:bCs/>
                <w:color w:val="000000"/>
                <w:shd w:val="clear" w:color="auto" w:fill="FFFFFF"/>
              </w:rPr>
              <w:t>(Desirable)</w:t>
            </w:r>
          </w:p>
        </w:tc>
        <w:sdt>
          <w:sdtPr>
            <w:alias w:val="Assessment Stage"/>
            <w:tag w:val="Assessment Stage"/>
            <w:id w:val="295488103"/>
            <w:placeholder>
              <w:docPart w:val="5F6BD0CC3C334CB2979D9756470C6AF8"/>
            </w:placeholder>
            <w:dropDownList>
              <w:listItem w:value="Choose an item."/>
              <w:listItem w:displayText="Application Form" w:value="Application Form"/>
              <w:listItem w:displayText="Interview" w:value="Interview"/>
            </w:dropDownList>
          </w:sdtPr>
          <w:sdtContent>
            <w:tc>
              <w:tcPr>
                <w:tcW w:w="2688" w:type="dxa"/>
              </w:tcPr>
              <w:p w14:paraId="2EB64074" w14:textId="1FA35566" w:rsidR="00B061A2" w:rsidRPr="00B562FF" w:rsidRDefault="000371D0" w:rsidP="00B061A2">
                <w:pPr>
                  <w:spacing w:before="120" w:after="120"/>
                  <w:jc w:val="center"/>
                </w:pPr>
                <w:r>
                  <w:t>Application Form</w:t>
                </w:r>
              </w:p>
            </w:tc>
          </w:sdtContent>
        </w:sdt>
      </w:tr>
      <w:tr w:rsidR="00713CEE" w14:paraId="100A8BF6" w14:textId="77777777" w:rsidTr="7B8B2FCF">
        <w:trPr>
          <w:trHeight w:val="498"/>
        </w:trPr>
        <w:tc>
          <w:tcPr>
            <w:tcW w:w="6668" w:type="dxa"/>
          </w:tcPr>
          <w:p w14:paraId="514E0B19" w14:textId="2EF5AD4A" w:rsidR="00713CEE" w:rsidRPr="002F6E0E" w:rsidRDefault="000E5FCF" w:rsidP="68F28398">
            <w:pPr>
              <w:spacing w:before="120" w:after="120"/>
              <w:jc w:val="center"/>
              <w:rPr>
                <w:rStyle w:val="normaltextrun"/>
                <w:b/>
                <w:bCs/>
                <w:color w:val="000000"/>
              </w:rPr>
            </w:pPr>
            <w:r w:rsidRPr="000E5FCF">
              <w:rPr>
                <w:rStyle w:val="normaltextrun"/>
                <w:color w:val="000000"/>
                <w:shd w:val="clear" w:color="auto" w:fill="FFFFFF"/>
              </w:rPr>
              <w:t xml:space="preserve">Comfort with planning and workflow tools (such as SharePoint Lists, Planner or Trello), and an appetite to improve process, including using automation where it helps. </w:t>
            </w:r>
            <w:r w:rsidRPr="000E5FCF">
              <w:rPr>
                <w:rStyle w:val="normaltextrun"/>
                <w:b/>
                <w:bCs/>
                <w:color w:val="000000"/>
                <w:shd w:val="clear" w:color="auto" w:fill="FFFFFF"/>
              </w:rPr>
              <w:t>(Desirable)</w:t>
            </w:r>
          </w:p>
        </w:tc>
        <w:sdt>
          <w:sdtPr>
            <w:alias w:val="Assessment Stage"/>
            <w:tag w:val="Assessment Stage"/>
            <w:id w:val="1514421380"/>
            <w:placeholder>
              <w:docPart w:val="5E9E3308D865984BBD92D2D82D4DBE89"/>
            </w:placeholder>
            <w:dropDownList>
              <w:listItem w:value="Choose an item."/>
              <w:listItem w:displayText="Application Form" w:value="Application Form"/>
              <w:listItem w:displayText="Interview" w:value="Interview"/>
            </w:dropDownList>
          </w:sdtPr>
          <w:sdtContent>
            <w:tc>
              <w:tcPr>
                <w:tcW w:w="2688" w:type="dxa"/>
              </w:tcPr>
              <w:p w14:paraId="3A0C9706" w14:textId="2EC80A88" w:rsidR="00713CEE" w:rsidRDefault="009C766D" w:rsidP="00B061A2">
                <w:pPr>
                  <w:spacing w:before="120" w:after="120"/>
                  <w:jc w:val="center"/>
                </w:pPr>
                <w:r>
                  <w:t>Application Form</w:t>
                </w:r>
              </w:p>
            </w:tc>
          </w:sdtContent>
        </w:sdt>
      </w:tr>
      <w:tr w:rsidR="00694E29" w14:paraId="4156A208" w14:textId="77777777" w:rsidTr="7B8B2FCF">
        <w:trPr>
          <w:trHeight w:val="498"/>
        </w:trPr>
        <w:tc>
          <w:tcPr>
            <w:tcW w:w="6668" w:type="dxa"/>
          </w:tcPr>
          <w:p w14:paraId="1E0D16A7" w14:textId="2ACA5A35" w:rsidR="00694E29" w:rsidRPr="002F6E0E" w:rsidRDefault="00193633" w:rsidP="00020F6E">
            <w:pPr>
              <w:spacing w:before="120" w:after="120"/>
              <w:jc w:val="center"/>
              <w:rPr>
                <w:rStyle w:val="normaltextrun"/>
                <w:rFonts w:cs="Arial"/>
                <w:color w:val="000000"/>
                <w:shd w:val="clear" w:color="auto" w:fill="FFFFFF"/>
              </w:rPr>
            </w:pPr>
            <w:r w:rsidRPr="00193633">
              <w:rPr>
                <w:rStyle w:val="normaltextrun"/>
                <w:color w:val="000000"/>
                <w:shd w:val="clear" w:color="auto" w:fill="FFFFFF"/>
              </w:rPr>
              <w:t xml:space="preserve">Knowledge of the legal profession, or experience in a membership or professional body. </w:t>
            </w:r>
            <w:r w:rsidRPr="00193633">
              <w:rPr>
                <w:rStyle w:val="normaltextrun"/>
                <w:b/>
                <w:bCs/>
                <w:color w:val="000000"/>
                <w:shd w:val="clear" w:color="auto" w:fill="FFFFFF"/>
              </w:rPr>
              <w:t>(Desirable)</w:t>
            </w:r>
          </w:p>
        </w:tc>
        <w:sdt>
          <w:sdtPr>
            <w:alias w:val="Assessment Stage"/>
            <w:tag w:val="Assessment Stage"/>
            <w:id w:val="1874570524"/>
            <w:placeholder>
              <w:docPart w:val="3B1643E1D535184387DB908871E02C47"/>
            </w:placeholder>
            <w:dropDownList>
              <w:listItem w:value="Choose an item."/>
              <w:listItem w:displayText="Application Form" w:value="Application Form"/>
              <w:listItem w:displayText="Interview" w:value="Interview"/>
            </w:dropDownList>
          </w:sdtPr>
          <w:sdtContent>
            <w:tc>
              <w:tcPr>
                <w:tcW w:w="2688" w:type="dxa"/>
              </w:tcPr>
              <w:p w14:paraId="772AD5BD" w14:textId="268C6783" w:rsidR="00694E29" w:rsidRDefault="00193633" w:rsidP="00B061A2">
                <w:pPr>
                  <w:spacing w:before="120" w:after="120"/>
                  <w:jc w:val="center"/>
                </w:pPr>
                <w:r>
                  <w:t>Interview</w:t>
                </w:r>
              </w:p>
            </w:tc>
          </w:sdtContent>
        </w:sdt>
      </w:tr>
    </w:tbl>
    <w:p w14:paraId="6910D636" w14:textId="77777777" w:rsidR="00794AC2" w:rsidRDefault="00794AC2" w:rsidP="00794AC2">
      <w:pPr>
        <w:spacing w:before="0" w:after="0"/>
        <w:rPr>
          <w:b/>
          <w:bCs/>
          <w:sz w:val="24"/>
          <w:szCs w:val="24"/>
        </w:rPr>
      </w:pPr>
    </w:p>
    <w:p w14:paraId="1BB70EEE" w14:textId="77F73CDE" w:rsidR="000D5591" w:rsidRPr="00D24E88" w:rsidRDefault="50AA89DE" w:rsidP="0072231F">
      <w:pPr>
        <w:pStyle w:val="Heading2"/>
      </w:pPr>
      <w:r>
        <w:t>Organisation</w:t>
      </w:r>
      <w:r w:rsidR="10CD7AC5">
        <w:t>al</w:t>
      </w:r>
      <w:r>
        <w:t xml:space="preserve"> </w:t>
      </w:r>
      <w:r w:rsidR="005C00EB">
        <w:t>c</w:t>
      </w:r>
      <w:r>
        <w:t>hart</w:t>
      </w:r>
    </w:p>
    <w:p w14:paraId="0F9CC375" w14:textId="3834C2D7" w:rsidR="00C755B9" w:rsidRDefault="00401BB5" w:rsidP="00B25E46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B23789D" wp14:editId="2B31F715">
                <wp:simplePos x="0" y="0"/>
                <wp:positionH relativeFrom="margin">
                  <wp:align>left</wp:align>
                </wp:positionH>
                <wp:positionV relativeFrom="paragraph">
                  <wp:posOffset>2159111</wp:posOffset>
                </wp:positionV>
                <wp:extent cx="1266825" cy="771525"/>
                <wp:effectExtent l="0" t="0" r="28575" b="28575"/>
                <wp:wrapNone/>
                <wp:docPr id="112605603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7715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414B2C" w14:textId="167C3D91" w:rsidR="00401BB5" w:rsidRDefault="00401BB5" w:rsidP="00401BB5">
                            <w:pPr>
                              <w:spacing w:before="0" w:after="0"/>
                              <w:jc w:val="center"/>
                            </w:pPr>
                            <w:r>
                              <w:t>Content Operations Executive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B23789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0;margin-top:170pt;width:99.75pt;height:60.75pt;z-index:25168076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" fillcolor="#60cbff [1309]" strokeweight=".5pt">
                <v:textbox>
                  <w:txbxContent>
                    <w:p w14:paraId="5D414B2C" w14:textId="167C3D91" w:rsidR="00401BB5" w:rsidRDefault="00401BB5" w:rsidP="00401BB5">
                      <w:pPr>
                        <w:spacing w:before="0" w:after="0"/>
                        <w:jc w:val="center"/>
                      </w:pPr>
                      <w:r>
                        <w:t>Content Operations Executive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EBC1508" wp14:editId="1A7D9F80">
                <wp:simplePos x="0" y="0"/>
                <wp:positionH relativeFrom="column">
                  <wp:posOffset>628398</wp:posOffset>
                </wp:positionH>
                <wp:positionV relativeFrom="paragraph">
                  <wp:posOffset>1981872</wp:posOffset>
                </wp:positionV>
                <wp:extent cx="0" cy="164297"/>
                <wp:effectExtent l="0" t="0" r="38100" b="26670"/>
                <wp:wrapNone/>
                <wp:docPr id="109910795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429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232C04" id="Straight Connector 8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.5pt,156.05pt" to="49.5pt,16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" strokecolor="#29a8eb [3204]" strokeweight=".5pt">
                <v:stroke joinstyle="miter"/>
              </v:line>
            </w:pict>
          </mc:Fallback>
        </mc:AlternateContent>
      </w:r>
      <w:r w:rsidR="0072231F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64442AE" wp14:editId="264B6065">
                <wp:simplePos x="0" y="0"/>
                <wp:positionH relativeFrom="column">
                  <wp:posOffset>5078741</wp:posOffset>
                </wp:positionH>
                <wp:positionV relativeFrom="paragraph">
                  <wp:posOffset>1033108</wp:posOffset>
                </wp:positionV>
                <wp:extent cx="0" cy="164297"/>
                <wp:effectExtent l="0" t="0" r="38100" b="26670"/>
                <wp:wrapNone/>
                <wp:docPr id="1773856517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429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9CEB15" id="Straight Connector 8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9.9pt,81.35pt" to="399.9pt,9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" strokecolor="#29a8eb [3204]" strokeweight=".5pt">
                <v:stroke joinstyle="miter"/>
              </v:line>
            </w:pict>
          </mc:Fallback>
        </mc:AlternateContent>
      </w:r>
      <w:r w:rsidR="0072231F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332942C" wp14:editId="6F7D4D88">
                <wp:simplePos x="0" y="0"/>
                <wp:positionH relativeFrom="column">
                  <wp:posOffset>3612149</wp:posOffset>
                </wp:positionH>
                <wp:positionV relativeFrom="paragraph">
                  <wp:posOffset>1033108</wp:posOffset>
                </wp:positionV>
                <wp:extent cx="0" cy="164297"/>
                <wp:effectExtent l="0" t="0" r="38100" b="26670"/>
                <wp:wrapNone/>
                <wp:docPr id="483087347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429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58F94D" id="Straight Connector 8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4.4pt,81.35pt" to="284.4pt,9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" strokecolor="#29a8eb [3204]" strokeweight=".5pt">
                <v:stroke joinstyle="miter"/>
              </v:line>
            </w:pict>
          </mc:Fallback>
        </mc:AlternateContent>
      </w:r>
      <w:r w:rsidR="0072231F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F600EC4" wp14:editId="2B34ABCC">
                <wp:simplePos x="0" y="0"/>
                <wp:positionH relativeFrom="column">
                  <wp:posOffset>2118830</wp:posOffset>
                </wp:positionH>
                <wp:positionV relativeFrom="paragraph">
                  <wp:posOffset>1035245</wp:posOffset>
                </wp:positionV>
                <wp:extent cx="0" cy="164297"/>
                <wp:effectExtent l="0" t="0" r="38100" b="26670"/>
                <wp:wrapNone/>
                <wp:docPr id="1689018804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4297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29A8E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831EA8" id="Straight Connector 8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6.85pt,81.5pt" to="166.85pt,9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" strokecolor="#29a8eb" strokeweight=".5pt">
                <v:stroke joinstyle="miter"/>
              </v:line>
            </w:pict>
          </mc:Fallback>
        </mc:AlternateContent>
      </w:r>
      <w:r w:rsidR="0072231F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B447A29" wp14:editId="538FE32F">
                <wp:simplePos x="0" y="0"/>
                <wp:positionH relativeFrom="column">
                  <wp:posOffset>628015</wp:posOffset>
                </wp:positionH>
                <wp:positionV relativeFrom="paragraph">
                  <wp:posOffset>1035268</wp:posOffset>
                </wp:positionV>
                <wp:extent cx="0" cy="164297"/>
                <wp:effectExtent l="0" t="0" r="38100" b="26670"/>
                <wp:wrapNone/>
                <wp:docPr id="316599094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429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2A8815" id="Straight Connector 8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.45pt,81.5pt" to="49.45pt,9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" strokecolor="#29a8eb [3204]" strokeweight=".5pt">
                <v:stroke joinstyle="miter"/>
              </v:line>
            </w:pict>
          </mc:Fallback>
        </mc:AlternateContent>
      </w:r>
      <w:r w:rsidR="002A19E5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45D98B" wp14:editId="5DEB7AF0">
                <wp:simplePos x="0" y="0"/>
                <wp:positionH relativeFrom="column">
                  <wp:posOffset>626110</wp:posOffset>
                </wp:positionH>
                <wp:positionV relativeFrom="paragraph">
                  <wp:posOffset>1036493</wp:posOffset>
                </wp:positionV>
                <wp:extent cx="4466706" cy="0"/>
                <wp:effectExtent l="0" t="0" r="0" b="0"/>
                <wp:wrapNone/>
                <wp:docPr id="192133261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6670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09DF8C" id="Straight Connector 7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.3pt,81.6pt" to="401pt,8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" strokecolor="#29a8eb [3204]" strokeweight=".5pt">
                <v:stroke joinstyle="miter"/>
              </v:line>
            </w:pict>
          </mc:Fallback>
        </mc:AlternateContent>
      </w:r>
      <w:r w:rsidR="00F16757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C6C0C08" wp14:editId="01B8D5AA">
                <wp:simplePos x="0" y="0"/>
                <wp:positionH relativeFrom="margin">
                  <wp:align>center</wp:align>
                </wp:positionH>
                <wp:positionV relativeFrom="paragraph">
                  <wp:posOffset>777818</wp:posOffset>
                </wp:positionV>
                <wp:extent cx="0" cy="254924"/>
                <wp:effectExtent l="0" t="0" r="38100" b="31115"/>
                <wp:wrapNone/>
                <wp:docPr id="987279271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5492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43B04F" id="Straight Connector 6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61.25pt" to="0,8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" strokecolor="#29a8eb [3204]" strokeweight=".5pt">
                <v:stroke joinstyle="miter"/>
                <w10:wrap anchorx="margin"/>
              </v:line>
            </w:pict>
          </mc:Fallback>
        </mc:AlternateContent>
      </w:r>
      <w:r w:rsidR="00F1675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681AE1" wp14:editId="17D8D0A4">
                <wp:simplePos x="0" y="0"/>
                <wp:positionH relativeFrom="margin">
                  <wp:align>center</wp:align>
                </wp:positionH>
                <wp:positionV relativeFrom="paragraph">
                  <wp:posOffset>6350</wp:posOffset>
                </wp:positionV>
                <wp:extent cx="1276350" cy="771525"/>
                <wp:effectExtent l="0" t="0" r="19050" b="28575"/>
                <wp:wrapNone/>
                <wp:docPr id="82692059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7715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9E9137" w14:textId="46637D25" w:rsidR="006961DE" w:rsidRDefault="00D30F1E" w:rsidP="00D30F1E">
                            <w:pPr>
                              <w:jc w:val="center"/>
                            </w:pPr>
                            <w:r>
                              <w:t>Head of Content &amp; Digital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681AE1" id="_x0000_s1027" type="#_x0000_t202" style="position:absolute;margin-left:0;margin-top:.5pt;width:100.5pt;height:60.7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" fillcolor="#60cbff [1309]" strokeweight=".5pt">
                <v:textbox>
                  <w:txbxContent>
                    <w:p w14:paraId="5E9E9137" w14:textId="46637D25" w:rsidR="006961DE" w:rsidRDefault="00D30F1E" w:rsidP="00D30F1E">
                      <w:pPr>
                        <w:jc w:val="center"/>
                      </w:pPr>
                      <w:r>
                        <w:t>Head of Content &amp; Digital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D4FD0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3DA7E2" wp14:editId="5C3891A7">
                <wp:simplePos x="0" y="0"/>
                <wp:positionH relativeFrom="column">
                  <wp:posOffset>1473200</wp:posOffset>
                </wp:positionH>
                <wp:positionV relativeFrom="paragraph">
                  <wp:posOffset>1196975</wp:posOffset>
                </wp:positionV>
                <wp:extent cx="1276350" cy="771525"/>
                <wp:effectExtent l="0" t="0" r="19050" b="28575"/>
                <wp:wrapNone/>
                <wp:docPr id="179853773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7715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7FEEF6" w14:textId="1C603CD5" w:rsidR="00D30F1E" w:rsidRDefault="00DD4FD0" w:rsidP="00D30F1E">
                            <w:pPr>
                              <w:jc w:val="center"/>
                            </w:pPr>
                            <w:r>
                              <w:t xml:space="preserve">Web </w:t>
                            </w:r>
                            <w:proofErr w:type="gramStart"/>
                            <w:r>
                              <w:t>Lead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3DA7E2" id="_x0000_s1028" type="#_x0000_t202" style="position:absolute;margin-left:116pt;margin-top:94.25pt;width:100.5pt;height:60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" fillcolor="#60cbff [1309]" strokeweight=".5pt">
                <v:textbox>
                  <w:txbxContent>
                    <w:p w14:paraId="2C7FEEF6" w14:textId="1C603CD5" w:rsidR="00D30F1E" w:rsidRDefault="00DD4FD0" w:rsidP="00D30F1E">
                      <w:pPr>
                        <w:jc w:val="center"/>
                      </w:pPr>
                      <w:r>
                        <w:t xml:space="preserve">Web </w:t>
                      </w:r>
                      <w:proofErr w:type="gramStart"/>
                      <w:r>
                        <w:t>Lead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DD4FD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094E1D" wp14:editId="603494AD">
                <wp:simplePos x="0" y="0"/>
                <wp:positionH relativeFrom="margin">
                  <wp:posOffset>0</wp:posOffset>
                </wp:positionH>
                <wp:positionV relativeFrom="paragraph">
                  <wp:posOffset>1196975</wp:posOffset>
                </wp:positionV>
                <wp:extent cx="1266825" cy="771525"/>
                <wp:effectExtent l="0" t="0" r="28575" b="28575"/>
                <wp:wrapNone/>
                <wp:docPr id="148899381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7715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266D22" w14:textId="1A94A31B" w:rsidR="00D30F1E" w:rsidRDefault="00DD4FD0" w:rsidP="00DD4FD0">
                            <w:pPr>
                              <w:spacing w:before="0" w:after="0"/>
                              <w:jc w:val="center"/>
                            </w:pPr>
                            <w:r>
                              <w:t>Content Operations Manager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094E1D" id="_x0000_s1029" type="#_x0000_t202" style="position:absolute;margin-left:0;margin-top:94.25pt;width:99.75pt;height:60.75pt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" fillcolor="#60cbff [1309]" strokeweight=".5pt">
                <v:textbox>
                  <w:txbxContent>
                    <w:p w14:paraId="75266D22" w14:textId="1A94A31B" w:rsidR="00D30F1E" w:rsidRDefault="00DD4FD0" w:rsidP="00DD4FD0">
                      <w:pPr>
                        <w:spacing w:before="0" w:after="0"/>
                        <w:jc w:val="center"/>
                      </w:pPr>
                      <w:r>
                        <w:t>Content Operations Manager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D4FD0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B6FBAF2" wp14:editId="7581D8E4">
                <wp:simplePos x="0" y="0"/>
                <wp:positionH relativeFrom="margin">
                  <wp:posOffset>4436110</wp:posOffset>
                </wp:positionH>
                <wp:positionV relativeFrom="paragraph">
                  <wp:posOffset>1196975</wp:posOffset>
                </wp:positionV>
                <wp:extent cx="1276350" cy="771525"/>
                <wp:effectExtent l="0" t="0" r="19050" b="28575"/>
                <wp:wrapNone/>
                <wp:docPr id="163946762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7715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BFFA7F" w14:textId="0D9AA2D0" w:rsidR="00D30F1E" w:rsidRDefault="00D30F1E" w:rsidP="00DD4FD0">
                            <w:pPr>
                              <w:spacing w:before="0" w:after="0"/>
                              <w:jc w:val="center"/>
                            </w:pPr>
                            <w:r>
                              <w:t>Social Media &amp; Communities Lead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6FBAF2" id="_x0000_s1030" type="#_x0000_t202" style="position:absolute;margin-left:349.3pt;margin-top:94.25pt;width:100.5pt;height:60.75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" fillcolor="#60cbff [1309]" strokeweight=".5pt">
                <v:textbox>
                  <w:txbxContent>
                    <w:p w14:paraId="55BFFA7F" w14:textId="0D9AA2D0" w:rsidR="00D30F1E" w:rsidRDefault="00D30F1E" w:rsidP="00DD4FD0">
                      <w:pPr>
                        <w:spacing w:before="0" w:after="0"/>
                        <w:jc w:val="center"/>
                      </w:pPr>
                      <w:r>
                        <w:t>Social Media &amp; Communities Lead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D4FD0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24A3B3" wp14:editId="2725548E">
                <wp:simplePos x="0" y="0"/>
                <wp:positionH relativeFrom="column">
                  <wp:posOffset>2955925</wp:posOffset>
                </wp:positionH>
                <wp:positionV relativeFrom="paragraph">
                  <wp:posOffset>1196975</wp:posOffset>
                </wp:positionV>
                <wp:extent cx="1276350" cy="771525"/>
                <wp:effectExtent l="0" t="0" r="19050" b="28575"/>
                <wp:wrapNone/>
                <wp:docPr id="114618692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7715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A9966F" w14:textId="22BB1B7F" w:rsidR="00D30F1E" w:rsidRDefault="00DD4FD0" w:rsidP="00D30F1E">
                            <w:pPr>
                              <w:jc w:val="center"/>
                            </w:pPr>
                            <w:r>
                              <w:t>Content Lead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24A3B3" id="_x0000_s1031" type="#_x0000_t202" style="position:absolute;margin-left:232.75pt;margin-top:94.25pt;width:100.5pt;height:60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" fillcolor="#60cbff [1309]" strokeweight=".5pt">
                <v:textbox>
                  <w:txbxContent>
                    <w:p w14:paraId="5DA9966F" w14:textId="22BB1B7F" w:rsidR="00D30F1E" w:rsidRDefault="00DD4FD0" w:rsidP="00D30F1E">
                      <w:pPr>
                        <w:jc w:val="center"/>
                      </w:pPr>
                      <w:r>
                        <w:t>Content Lead</w:t>
                      </w:r>
                    </w:p>
                  </w:txbxContent>
                </v:textbox>
              </v:shape>
            </w:pict>
          </mc:Fallback>
        </mc:AlternateContent>
      </w:r>
      <w:r w:rsidR="00FB3050">
        <w:tab/>
      </w:r>
    </w:p>
    <w:sectPr w:rsidR="00C755B9" w:rsidSect="007A3A8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127" w:right="1440" w:bottom="1440" w:left="1440" w:header="68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E1654" w14:textId="77777777" w:rsidR="00321B78" w:rsidRDefault="00321B78" w:rsidP="00345D59">
      <w:pPr>
        <w:spacing w:before="0" w:after="0"/>
      </w:pPr>
      <w:r>
        <w:separator/>
      </w:r>
    </w:p>
  </w:endnote>
  <w:endnote w:type="continuationSeparator" w:id="0">
    <w:p w14:paraId="3DA16257" w14:textId="77777777" w:rsidR="00321B78" w:rsidRDefault="00321B78" w:rsidP="00345D59">
      <w:pPr>
        <w:spacing w:before="0" w:after="0"/>
      </w:pPr>
      <w:r>
        <w:continuationSeparator/>
      </w:r>
    </w:p>
  </w:endnote>
  <w:endnote w:type="continuationNotice" w:id="1">
    <w:p w14:paraId="734FC42F" w14:textId="77777777" w:rsidR="00321B78" w:rsidRDefault="00321B78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Next">
    <w:altName w:val="Calibri"/>
    <w:charset w:val="00"/>
    <w:family w:val="swiss"/>
    <w:pitch w:val="variable"/>
    <w:sig w:usb0="8000002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AFD83" w14:textId="77777777" w:rsidR="001D5327" w:rsidRDefault="001D53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480501542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B6B238F" w14:textId="11FB3324" w:rsidR="00F7700A" w:rsidRPr="00D57A68" w:rsidRDefault="001D5327" w:rsidP="00CE2DE3">
            <w:pPr>
              <w:ind w:right="-472"/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2" behindDoc="0" locked="0" layoutInCell="1" allowOverlap="1" wp14:anchorId="6A122CBF" wp14:editId="5B44DED0">
                  <wp:simplePos x="0" y="0"/>
                  <wp:positionH relativeFrom="column">
                    <wp:posOffset>4687570</wp:posOffset>
                  </wp:positionH>
                  <wp:positionV relativeFrom="paragraph">
                    <wp:posOffset>-591185</wp:posOffset>
                  </wp:positionV>
                  <wp:extent cx="1964055" cy="1633855"/>
                  <wp:effectExtent l="0" t="0" r="4445" b="4445"/>
                  <wp:wrapSquare wrapText="bothSides"/>
                  <wp:docPr id="1274277689" name="Picture 1274277689" descr="A picture containing 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icon&#10;&#10;Description automatically generated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4055" cy="163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57A68">
              <w:rPr>
                <w:sz w:val="16"/>
                <w:szCs w:val="16"/>
              </w:rPr>
              <w:tab/>
            </w:r>
            <w:r w:rsidR="00D57A68">
              <w:rPr>
                <w:sz w:val="16"/>
                <w:szCs w:val="16"/>
              </w:rPr>
              <w:tab/>
            </w:r>
            <w:r w:rsidR="00D57A68">
              <w:rPr>
                <w:sz w:val="16"/>
                <w:szCs w:val="16"/>
              </w:rPr>
              <w:tab/>
            </w:r>
            <w:r w:rsidR="00D57A68">
              <w:rPr>
                <w:sz w:val="16"/>
                <w:szCs w:val="16"/>
              </w:rPr>
              <w:tab/>
            </w:r>
            <w:r w:rsidR="00F7700A" w:rsidRPr="00D57A68">
              <w:rPr>
                <w:color w:val="004D71" w:themeColor="text1"/>
                <w:sz w:val="16"/>
                <w:szCs w:val="16"/>
              </w:rPr>
              <w:t xml:space="preserve">Page </w:t>
            </w:r>
            <w:r w:rsidR="00F7700A" w:rsidRPr="00D57A68">
              <w:rPr>
                <w:b/>
                <w:bCs/>
                <w:color w:val="004D71" w:themeColor="text1"/>
                <w:sz w:val="16"/>
                <w:szCs w:val="16"/>
              </w:rPr>
              <w:fldChar w:fldCharType="begin"/>
            </w:r>
            <w:r w:rsidR="00F7700A" w:rsidRPr="00D57A68">
              <w:rPr>
                <w:b/>
                <w:bCs/>
                <w:color w:val="004D71" w:themeColor="text1"/>
                <w:sz w:val="16"/>
                <w:szCs w:val="16"/>
              </w:rPr>
              <w:instrText xml:space="preserve"> PAGE </w:instrText>
            </w:r>
            <w:r w:rsidR="00F7700A" w:rsidRPr="00D57A68">
              <w:rPr>
                <w:b/>
                <w:bCs/>
                <w:color w:val="004D71" w:themeColor="text1"/>
                <w:sz w:val="16"/>
                <w:szCs w:val="16"/>
              </w:rPr>
              <w:fldChar w:fldCharType="separate"/>
            </w:r>
            <w:r w:rsidR="00F7700A" w:rsidRPr="00D57A68">
              <w:rPr>
                <w:b/>
                <w:bCs/>
                <w:noProof/>
                <w:color w:val="004D71" w:themeColor="text1"/>
                <w:sz w:val="16"/>
                <w:szCs w:val="16"/>
              </w:rPr>
              <w:t>2</w:t>
            </w:r>
            <w:r w:rsidR="00F7700A" w:rsidRPr="00D57A68">
              <w:rPr>
                <w:b/>
                <w:bCs/>
                <w:color w:val="004D71" w:themeColor="text1"/>
                <w:sz w:val="16"/>
                <w:szCs w:val="16"/>
              </w:rPr>
              <w:fldChar w:fldCharType="end"/>
            </w:r>
            <w:r w:rsidR="00F7700A" w:rsidRPr="00D57A68">
              <w:rPr>
                <w:color w:val="004D71" w:themeColor="text1"/>
                <w:sz w:val="16"/>
                <w:szCs w:val="16"/>
              </w:rPr>
              <w:t xml:space="preserve"> of </w:t>
            </w:r>
            <w:r w:rsidR="00F7700A" w:rsidRPr="00D57A68">
              <w:rPr>
                <w:b/>
                <w:bCs/>
                <w:color w:val="004D71" w:themeColor="text1"/>
                <w:sz w:val="16"/>
                <w:szCs w:val="16"/>
              </w:rPr>
              <w:fldChar w:fldCharType="begin"/>
            </w:r>
            <w:r w:rsidR="00F7700A" w:rsidRPr="00D57A68">
              <w:rPr>
                <w:b/>
                <w:bCs/>
                <w:color w:val="004D71" w:themeColor="text1"/>
                <w:sz w:val="16"/>
                <w:szCs w:val="16"/>
              </w:rPr>
              <w:instrText xml:space="preserve"> NUMPAGES  </w:instrText>
            </w:r>
            <w:r w:rsidR="00F7700A" w:rsidRPr="00D57A68">
              <w:rPr>
                <w:b/>
                <w:bCs/>
                <w:color w:val="004D71" w:themeColor="text1"/>
                <w:sz w:val="16"/>
                <w:szCs w:val="16"/>
              </w:rPr>
              <w:fldChar w:fldCharType="separate"/>
            </w:r>
            <w:r w:rsidR="00F7700A" w:rsidRPr="00D57A68">
              <w:rPr>
                <w:b/>
                <w:bCs/>
                <w:noProof/>
                <w:color w:val="004D71" w:themeColor="text1"/>
                <w:sz w:val="16"/>
                <w:szCs w:val="16"/>
              </w:rPr>
              <w:t>2</w:t>
            </w:r>
            <w:r w:rsidR="00F7700A" w:rsidRPr="00D57A68">
              <w:rPr>
                <w:b/>
                <w:bCs/>
                <w:color w:val="004D71" w:themeColor="text1"/>
                <w:sz w:val="16"/>
                <w:szCs w:val="16"/>
              </w:rPr>
              <w:fldChar w:fldCharType="end"/>
            </w:r>
          </w:p>
        </w:sdtContent>
      </w:sdt>
    </w:sdtContent>
  </w:sdt>
  <w:p w14:paraId="2BD3EFCF" w14:textId="77777777" w:rsidR="000802A6" w:rsidRDefault="000802A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D3213" w14:textId="77777777" w:rsidR="00936805" w:rsidRPr="003A7F06" w:rsidRDefault="003A7F06" w:rsidP="003A7F06">
    <w:pPr>
      <w:tabs>
        <w:tab w:val="left" w:pos="3011"/>
      </w:tabs>
      <w:jc w:val="center"/>
      <w:rPr>
        <w:b/>
        <w:bCs/>
        <w:color w:val="004D71" w:themeColor="text1"/>
        <w:sz w:val="32"/>
        <w:szCs w:val="32"/>
      </w:rPr>
    </w:pPr>
    <w:r w:rsidRPr="003A7F06">
      <w:rPr>
        <w:b/>
        <w:bCs/>
        <w:color w:val="004D71" w:themeColor="text1"/>
        <w:sz w:val="32"/>
        <w:szCs w:val="32"/>
      </w:rPr>
      <w:t>The professional body for solicitors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4EAC9" w14:textId="77777777" w:rsidR="00321B78" w:rsidRDefault="00321B78" w:rsidP="00345D59">
      <w:pPr>
        <w:spacing w:before="0" w:after="0"/>
      </w:pPr>
      <w:r>
        <w:separator/>
      </w:r>
    </w:p>
  </w:footnote>
  <w:footnote w:type="continuationSeparator" w:id="0">
    <w:p w14:paraId="06818F63" w14:textId="77777777" w:rsidR="00321B78" w:rsidRDefault="00321B78" w:rsidP="00345D59">
      <w:pPr>
        <w:spacing w:before="0" w:after="0"/>
      </w:pPr>
      <w:r>
        <w:continuationSeparator/>
      </w:r>
    </w:p>
  </w:footnote>
  <w:footnote w:type="continuationNotice" w:id="1">
    <w:p w14:paraId="00A94B3B" w14:textId="77777777" w:rsidR="00321B78" w:rsidRDefault="00321B78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404DD" w14:textId="77777777" w:rsidR="001D5327" w:rsidRDefault="001D53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FB3CE" w14:textId="77777777" w:rsidR="00753E3D" w:rsidRDefault="00753E3D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35232B22" wp14:editId="213A8B6C">
          <wp:simplePos x="0" y="0"/>
          <wp:positionH relativeFrom="page">
            <wp:align>left</wp:align>
          </wp:positionH>
          <wp:positionV relativeFrom="paragraph">
            <wp:posOffset>-432664</wp:posOffset>
          </wp:positionV>
          <wp:extent cx="7566025" cy="1146175"/>
          <wp:effectExtent l="0" t="0" r="0" b="0"/>
          <wp:wrapNone/>
          <wp:docPr id="583065063" name="Picture 58306506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025" cy="1146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E07B9" w14:textId="77777777" w:rsidR="003A7F06" w:rsidRDefault="003A7F0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E03806E" wp14:editId="4762DFC4">
          <wp:simplePos x="0" y="0"/>
          <wp:positionH relativeFrom="page">
            <wp:align>left</wp:align>
          </wp:positionH>
          <wp:positionV relativeFrom="paragraph">
            <wp:posOffset>-394335</wp:posOffset>
          </wp:positionV>
          <wp:extent cx="7566025" cy="1146175"/>
          <wp:effectExtent l="0" t="0" r="0" b="0"/>
          <wp:wrapNone/>
          <wp:docPr id="1703718723" name="Picture 170371872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025" cy="1146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78014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95676B"/>
    <w:multiLevelType w:val="multilevel"/>
    <w:tmpl w:val="789EC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6A6993"/>
    <w:multiLevelType w:val="multilevel"/>
    <w:tmpl w:val="D68A2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EA8750F"/>
    <w:multiLevelType w:val="multilevel"/>
    <w:tmpl w:val="38B83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5F871C4"/>
    <w:multiLevelType w:val="multilevel"/>
    <w:tmpl w:val="62B4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733344D"/>
    <w:multiLevelType w:val="multilevel"/>
    <w:tmpl w:val="D8D059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2"/>
      </w:rPr>
    </w:lvl>
    <w:lvl w:ilvl="1">
      <w:start w:val="1"/>
      <w:numFmt w:val="bullet"/>
      <w:pStyle w:val="Subtitle"/>
      <w:lvlText w:val=""/>
      <w:lvlJc w:val="left"/>
      <w:pPr>
        <w:ind w:left="1080" w:hanging="360"/>
      </w:pPr>
      <w:rPr>
        <w:rFonts w:ascii="Symbol" w:hAnsi="Symbol" w:cs="Courier New" w:hint="default"/>
      </w:rPr>
    </w:lvl>
    <w:lvl w:ilvl="2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cs="Courier New" w:hint="default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cs="Courier New" w:hint="default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B9B2E51"/>
    <w:multiLevelType w:val="multilevel"/>
    <w:tmpl w:val="4ABC7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0AC1E63"/>
    <w:multiLevelType w:val="multilevel"/>
    <w:tmpl w:val="01C8A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1724879"/>
    <w:multiLevelType w:val="multilevel"/>
    <w:tmpl w:val="2558E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3BD3069"/>
    <w:multiLevelType w:val="multilevel"/>
    <w:tmpl w:val="BF20D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82F51E3"/>
    <w:multiLevelType w:val="multilevel"/>
    <w:tmpl w:val="6BE6E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E9B2100"/>
    <w:multiLevelType w:val="multilevel"/>
    <w:tmpl w:val="73700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EDE24A3"/>
    <w:multiLevelType w:val="multilevel"/>
    <w:tmpl w:val="7550F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19D0D99"/>
    <w:multiLevelType w:val="multilevel"/>
    <w:tmpl w:val="AAC4B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4A43862"/>
    <w:multiLevelType w:val="multilevel"/>
    <w:tmpl w:val="920A0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9C3189A"/>
    <w:multiLevelType w:val="multilevel"/>
    <w:tmpl w:val="7CF8A734"/>
    <w:lvl w:ilvl="0">
      <w:start w:val="1"/>
      <w:numFmt w:val="decimal"/>
      <w:pStyle w:val="ListNumbered"/>
      <w:lvlText w:val="%1)"/>
      <w:lvlJc w:val="left"/>
      <w:pPr>
        <w:ind w:left="1440" w:hanging="360"/>
      </w:pPr>
      <w:rPr>
        <w:rFonts w:asciiTheme="minorHAnsi" w:hAnsiTheme="minorHAnsi" w:hint="default"/>
        <w:b w:val="0"/>
        <w:i w:val="0"/>
        <w:color w:val="auto"/>
        <w:sz w:val="22"/>
      </w:rPr>
    </w:lvl>
    <w:lvl w:ilvl="1">
      <w:start w:val="1"/>
      <w:numFmt w:val="lowerLetter"/>
      <w:lvlText w:val="%2)"/>
      <w:lvlJc w:val="left"/>
      <w:pPr>
        <w:ind w:left="1800" w:hanging="360"/>
      </w:pPr>
      <w:rPr>
        <w:rFonts w:asciiTheme="minorHAnsi" w:hAnsiTheme="minorHAnsi" w:hint="default"/>
        <w:sz w:val="22"/>
      </w:rPr>
    </w:lvl>
    <w:lvl w:ilvl="2">
      <w:start w:val="1"/>
      <w:numFmt w:val="lowerRoman"/>
      <w:lvlText w:val="%3)"/>
      <w:lvlJc w:val="left"/>
      <w:pPr>
        <w:ind w:left="2160" w:hanging="36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(%4)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360"/>
      </w:pPr>
      <w:rPr>
        <w:rFonts w:hint="default"/>
      </w:rPr>
    </w:lvl>
  </w:abstractNum>
  <w:abstractNum w:abstractNumId="16" w15:restartNumberingAfterBreak="0">
    <w:nsid w:val="6D065442"/>
    <w:multiLevelType w:val="multilevel"/>
    <w:tmpl w:val="6472E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0BD46FC"/>
    <w:multiLevelType w:val="multilevel"/>
    <w:tmpl w:val="BC9E7614"/>
    <w:styleLink w:val="Numberedlist-TLS"/>
    <w:lvl w:ilvl="0">
      <w:start w:val="1"/>
      <w:numFmt w:val="decimal"/>
      <w:lvlText w:val="%1)"/>
      <w:lvlJc w:val="left"/>
      <w:pPr>
        <w:ind w:left="1440" w:hanging="360"/>
      </w:pPr>
      <w:rPr>
        <w:rFonts w:asciiTheme="minorHAnsi" w:hAnsiTheme="minorHAnsi" w:hint="default"/>
        <w:b w:val="0"/>
        <w:i w:val="0"/>
        <w:color w:val="auto"/>
        <w:sz w:val="22"/>
      </w:rPr>
    </w:lvl>
    <w:lvl w:ilvl="1">
      <w:start w:val="1"/>
      <w:numFmt w:val="lowerLetter"/>
      <w:lvlText w:val="%2)"/>
      <w:lvlJc w:val="left"/>
      <w:pPr>
        <w:ind w:left="1800" w:hanging="360"/>
      </w:pPr>
      <w:rPr>
        <w:rFonts w:asciiTheme="minorHAnsi" w:hAnsiTheme="minorHAnsi" w:hint="default"/>
        <w:sz w:val="22"/>
      </w:rPr>
    </w:lvl>
    <w:lvl w:ilvl="2">
      <w:start w:val="1"/>
      <w:numFmt w:val="lowerRoman"/>
      <w:lvlText w:val="%3)"/>
      <w:lvlJc w:val="left"/>
      <w:pPr>
        <w:ind w:left="2160" w:hanging="36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(%4)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360"/>
      </w:pPr>
      <w:rPr>
        <w:rFonts w:hint="default"/>
      </w:rPr>
    </w:lvl>
  </w:abstractNum>
  <w:abstractNum w:abstractNumId="18" w15:restartNumberingAfterBreak="0">
    <w:nsid w:val="754102FA"/>
    <w:multiLevelType w:val="multilevel"/>
    <w:tmpl w:val="C0180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73A4734"/>
    <w:multiLevelType w:val="multilevel"/>
    <w:tmpl w:val="8E9C7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68832353">
    <w:abstractNumId w:val="17"/>
  </w:num>
  <w:num w:numId="2" w16cid:durableId="1113208570">
    <w:abstractNumId w:val="0"/>
  </w:num>
  <w:num w:numId="3" w16cid:durableId="233201244">
    <w:abstractNumId w:val="15"/>
  </w:num>
  <w:num w:numId="4" w16cid:durableId="1682850579">
    <w:abstractNumId w:val="5"/>
  </w:num>
  <w:num w:numId="5" w16cid:durableId="1797523135">
    <w:abstractNumId w:val="4"/>
  </w:num>
  <w:num w:numId="6" w16cid:durableId="156385860">
    <w:abstractNumId w:val="3"/>
  </w:num>
  <w:num w:numId="7" w16cid:durableId="442504015">
    <w:abstractNumId w:val="18"/>
  </w:num>
  <w:num w:numId="8" w16cid:durableId="640158213">
    <w:abstractNumId w:val="1"/>
  </w:num>
  <w:num w:numId="9" w16cid:durableId="688023216">
    <w:abstractNumId w:val="7"/>
  </w:num>
  <w:num w:numId="10" w16cid:durableId="475225425">
    <w:abstractNumId w:val="10"/>
  </w:num>
  <w:num w:numId="11" w16cid:durableId="1777556952">
    <w:abstractNumId w:val="9"/>
  </w:num>
  <w:num w:numId="12" w16cid:durableId="550269903">
    <w:abstractNumId w:val="14"/>
  </w:num>
  <w:num w:numId="13" w16cid:durableId="1125808489">
    <w:abstractNumId w:val="6"/>
  </w:num>
  <w:num w:numId="14" w16cid:durableId="989291295">
    <w:abstractNumId w:val="2"/>
  </w:num>
  <w:num w:numId="15" w16cid:durableId="1370573452">
    <w:abstractNumId w:val="12"/>
  </w:num>
  <w:num w:numId="16" w16cid:durableId="1627195014">
    <w:abstractNumId w:val="11"/>
  </w:num>
  <w:num w:numId="17" w16cid:durableId="1479224906">
    <w:abstractNumId w:val="16"/>
  </w:num>
  <w:num w:numId="18" w16cid:durableId="2072658697">
    <w:abstractNumId w:val="19"/>
  </w:num>
  <w:num w:numId="19" w16cid:durableId="1907033225">
    <w:abstractNumId w:val="13"/>
  </w:num>
  <w:num w:numId="20" w16cid:durableId="1720668491">
    <w:abstractNumId w:val="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LAwMjY0NjezMLIwtjBQ0lEKTi0uzszPAykwqQUAuL5TLSwAAAA="/>
  </w:docVars>
  <w:rsids>
    <w:rsidRoot w:val="005172D3"/>
    <w:rsid w:val="000034D5"/>
    <w:rsid w:val="00003982"/>
    <w:rsid w:val="000051C7"/>
    <w:rsid w:val="00006302"/>
    <w:rsid w:val="000131FD"/>
    <w:rsid w:val="00015A98"/>
    <w:rsid w:val="00020F6E"/>
    <w:rsid w:val="00026DDF"/>
    <w:rsid w:val="00030775"/>
    <w:rsid w:val="000328A0"/>
    <w:rsid w:val="0003423F"/>
    <w:rsid w:val="00034394"/>
    <w:rsid w:val="00034D5C"/>
    <w:rsid w:val="000371D0"/>
    <w:rsid w:val="00040DCD"/>
    <w:rsid w:val="00042E2B"/>
    <w:rsid w:val="0004353E"/>
    <w:rsid w:val="00043BFE"/>
    <w:rsid w:val="00050E58"/>
    <w:rsid w:val="00063058"/>
    <w:rsid w:val="00066A18"/>
    <w:rsid w:val="00067A92"/>
    <w:rsid w:val="000802A6"/>
    <w:rsid w:val="00081299"/>
    <w:rsid w:val="00082408"/>
    <w:rsid w:val="00083259"/>
    <w:rsid w:val="00083A01"/>
    <w:rsid w:val="000845AC"/>
    <w:rsid w:val="00084C5C"/>
    <w:rsid w:val="00085A3D"/>
    <w:rsid w:val="00092BA6"/>
    <w:rsid w:val="00093527"/>
    <w:rsid w:val="000956A0"/>
    <w:rsid w:val="00095918"/>
    <w:rsid w:val="00095F87"/>
    <w:rsid w:val="0009716B"/>
    <w:rsid w:val="0009756D"/>
    <w:rsid w:val="000A0288"/>
    <w:rsid w:val="000A16A5"/>
    <w:rsid w:val="000A20F6"/>
    <w:rsid w:val="000A234E"/>
    <w:rsid w:val="000A2BBA"/>
    <w:rsid w:val="000A6B8C"/>
    <w:rsid w:val="000B0BAF"/>
    <w:rsid w:val="000C2C1C"/>
    <w:rsid w:val="000C35B5"/>
    <w:rsid w:val="000C6630"/>
    <w:rsid w:val="000C76AE"/>
    <w:rsid w:val="000D37D7"/>
    <w:rsid w:val="000D457B"/>
    <w:rsid w:val="000D5591"/>
    <w:rsid w:val="000E19F5"/>
    <w:rsid w:val="000E51F4"/>
    <w:rsid w:val="000E5FCF"/>
    <w:rsid w:val="000F49B8"/>
    <w:rsid w:val="00101CB6"/>
    <w:rsid w:val="00102BE7"/>
    <w:rsid w:val="00106F19"/>
    <w:rsid w:val="00110F56"/>
    <w:rsid w:val="001116AF"/>
    <w:rsid w:val="001138DE"/>
    <w:rsid w:val="0011457C"/>
    <w:rsid w:val="00114674"/>
    <w:rsid w:val="00117146"/>
    <w:rsid w:val="00123747"/>
    <w:rsid w:val="0012376C"/>
    <w:rsid w:val="00125A78"/>
    <w:rsid w:val="001328E0"/>
    <w:rsid w:val="00133EF7"/>
    <w:rsid w:val="00135FCE"/>
    <w:rsid w:val="00136043"/>
    <w:rsid w:val="00136259"/>
    <w:rsid w:val="001406C5"/>
    <w:rsid w:val="001414DB"/>
    <w:rsid w:val="001465BA"/>
    <w:rsid w:val="001576E2"/>
    <w:rsid w:val="00160A7C"/>
    <w:rsid w:val="00160F3F"/>
    <w:rsid w:val="00161876"/>
    <w:rsid w:val="00162AAE"/>
    <w:rsid w:val="001650B1"/>
    <w:rsid w:val="0016710F"/>
    <w:rsid w:val="001754F5"/>
    <w:rsid w:val="00175B12"/>
    <w:rsid w:val="00184B45"/>
    <w:rsid w:val="00187A90"/>
    <w:rsid w:val="00190CFC"/>
    <w:rsid w:val="001930BF"/>
    <w:rsid w:val="00193633"/>
    <w:rsid w:val="001A1250"/>
    <w:rsid w:val="001A395D"/>
    <w:rsid w:val="001A4742"/>
    <w:rsid w:val="001A5307"/>
    <w:rsid w:val="001B0859"/>
    <w:rsid w:val="001B18D9"/>
    <w:rsid w:val="001B4D8A"/>
    <w:rsid w:val="001B72A4"/>
    <w:rsid w:val="001C2EF7"/>
    <w:rsid w:val="001C5C90"/>
    <w:rsid w:val="001C5CAF"/>
    <w:rsid w:val="001C60FB"/>
    <w:rsid w:val="001C6437"/>
    <w:rsid w:val="001D0B93"/>
    <w:rsid w:val="001D5327"/>
    <w:rsid w:val="001E58EF"/>
    <w:rsid w:val="001F2155"/>
    <w:rsid w:val="001F28BA"/>
    <w:rsid w:val="001F39C8"/>
    <w:rsid w:val="00200939"/>
    <w:rsid w:val="00206B38"/>
    <w:rsid w:val="0021256F"/>
    <w:rsid w:val="002159EB"/>
    <w:rsid w:val="00217260"/>
    <w:rsid w:val="002220D6"/>
    <w:rsid w:val="00223182"/>
    <w:rsid w:val="0022350B"/>
    <w:rsid w:val="00226079"/>
    <w:rsid w:val="002268A1"/>
    <w:rsid w:val="00226F11"/>
    <w:rsid w:val="00233331"/>
    <w:rsid w:val="00242289"/>
    <w:rsid w:val="00243DC5"/>
    <w:rsid w:val="00253C9E"/>
    <w:rsid w:val="0025400D"/>
    <w:rsid w:val="002566D1"/>
    <w:rsid w:val="002625F8"/>
    <w:rsid w:val="002679C2"/>
    <w:rsid w:val="00267A6B"/>
    <w:rsid w:val="00273424"/>
    <w:rsid w:val="00273C65"/>
    <w:rsid w:val="00274BFA"/>
    <w:rsid w:val="0028084C"/>
    <w:rsid w:val="002822F2"/>
    <w:rsid w:val="002823DB"/>
    <w:rsid w:val="00285ECF"/>
    <w:rsid w:val="0029012B"/>
    <w:rsid w:val="00290406"/>
    <w:rsid w:val="00290B10"/>
    <w:rsid w:val="00294B43"/>
    <w:rsid w:val="002A19E5"/>
    <w:rsid w:val="002A34C5"/>
    <w:rsid w:val="002A3799"/>
    <w:rsid w:val="002B418E"/>
    <w:rsid w:val="002B6246"/>
    <w:rsid w:val="002B6769"/>
    <w:rsid w:val="002B69E4"/>
    <w:rsid w:val="002C5C17"/>
    <w:rsid w:val="002D56D7"/>
    <w:rsid w:val="002D5F8B"/>
    <w:rsid w:val="002D6CD0"/>
    <w:rsid w:val="002D7D7E"/>
    <w:rsid w:val="002E04C5"/>
    <w:rsid w:val="002E0543"/>
    <w:rsid w:val="002E4C3B"/>
    <w:rsid w:val="002E5293"/>
    <w:rsid w:val="002F2621"/>
    <w:rsid w:val="002F36DF"/>
    <w:rsid w:val="002F57DB"/>
    <w:rsid w:val="002F5A26"/>
    <w:rsid w:val="002F6286"/>
    <w:rsid w:val="002F6D89"/>
    <w:rsid w:val="002F6E0E"/>
    <w:rsid w:val="00306B6F"/>
    <w:rsid w:val="00311BD9"/>
    <w:rsid w:val="00315B12"/>
    <w:rsid w:val="00316477"/>
    <w:rsid w:val="00316524"/>
    <w:rsid w:val="00317200"/>
    <w:rsid w:val="00317FE4"/>
    <w:rsid w:val="003211C3"/>
    <w:rsid w:val="00321262"/>
    <w:rsid w:val="00321511"/>
    <w:rsid w:val="00321B78"/>
    <w:rsid w:val="00323333"/>
    <w:rsid w:val="00325B6A"/>
    <w:rsid w:val="00327444"/>
    <w:rsid w:val="003312F9"/>
    <w:rsid w:val="003342C1"/>
    <w:rsid w:val="00335E1A"/>
    <w:rsid w:val="0034088E"/>
    <w:rsid w:val="0034152C"/>
    <w:rsid w:val="00343AB7"/>
    <w:rsid w:val="00343CBB"/>
    <w:rsid w:val="003441CF"/>
    <w:rsid w:val="0034477C"/>
    <w:rsid w:val="00345D59"/>
    <w:rsid w:val="00346027"/>
    <w:rsid w:val="00350EB9"/>
    <w:rsid w:val="003573D5"/>
    <w:rsid w:val="00357744"/>
    <w:rsid w:val="00357DC0"/>
    <w:rsid w:val="00357F3C"/>
    <w:rsid w:val="00360C31"/>
    <w:rsid w:val="003673E4"/>
    <w:rsid w:val="0037406C"/>
    <w:rsid w:val="003743C3"/>
    <w:rsid w:val="00380E0B"/>
    <w:rsid w:val="00380F95"/>
    <w:rsid w:val="0038105D"/>
    <w:rsid w:val="00397F30"/>
    <w:rsid w:val="003A0F56"/>
    <w:rsid w:val="003A6B87"/>
    <w:rsid w:val="003A6F29"/>
    <w:rsid w:val="003A7F06"/>
    <w:rsid w:val="003B17B5"/>
    <w:rsid w:val="003B25F5"/>
    <w:rsid w:val="003B420F"/>
    <w:rsid w:val="003B5348"/>
    <w:rsid w:val="003B68A1"/>
    <w:rsid w:val="003C4E09"/>
    <w:rsid w:val="003D3598"/>
    <w:rsid w:val="003D50AF"/>
    <w:rsid w:val="003E0204"/>
    <w:rsid w:val="003E1CF0"/>
    <w:rsid w:val="003E655C"/>
    <w:rsid w:val="003E669E"/>
    <w:rsid w:val="003E7A85"/>
    <w:rsid w:val="003F2554"/>
    <w:rsid w:val="003F5C2B"/>
    <w:rsid w:val="003F723D"/>
    <w:rsid w:val="00401047"/>
    <w:rsid w:val="00401BB5"/>
    <w:rsid w:val="0040309B"/>
    <w:rsid w:val="00403193"/>
    <w:rsid w:val="0040477F"/>
    <w:rsid w:val="00405B52"/>
    <w:rsid w:val="0040633A"/>
    <w:rsid w:val="004073C5"/>
    <w:rsid w:val="00411348"/>
    <w:rsid w:val="0041245B"/>
    <w:rsid w:val="0041618A"/>
    <w:rsid w:val="00417105"/>
    <w:rsid w:val="004208DB"/>
    <w:rsid w:val="0042175E"/>
    <w:rsid w:val="00422527"/>
    <w:rsid w:val="00422886"/>
    <w:rsid w:val="00422D00"/>
    <w:rsid w:val="004255EE"/>
    <w:rsid w:val="00425D48"/>
    <w:rsid w:val="00425D9A"/>
    <w:rsid w:val="00426B97"/>
    <w:rsid w:val="00430AFA"/>
    <w:rsid w:val="00432E7F"/>
    <w:rsid w:val="00433EEA"/>
    <w:rsid w:val="0043671E"/>
    <w:rsid w:val="00441C69"/>
    <w:rsid w:val="00442943"/>
    <w:rsid w:val="004446D4"/>
    <w:rsid w:val="00444780"/>
    <w:rsid w:val="004463F3"/>
    <w:rsid w:val="00452BCE"/>
    <w:rsid w:val="00453727"/>
    <w:rsid w:val="004553B0"/>
    <w:rsid w:val="00455CDC"/>
    <w:rsid w:val="004565C4"/>
    <w:rsid w:val="0045697A"/>
    <w:rsid w:val="004623A0"/>
    <w:rsid w:val="004624A8"/>
    <w:rsid w:val="0046592A"/>
    <w:rsid w:val="00466E21"/>
    <w:rsid w:val="0046758B"/>
    <w:rsid w:val="004730E5"/>
    <w:rsid w:val="00475AB6"/>
    <w:rsid w:val="0047661C"/>
    <w:rsid w:val="00480BE2"/>
    <w:rsid w:val="00482F9A"/>
    <w:rsid w:val="00485C7F"/>
    <w:rsid w:val="004866B4"/>
    <w:rsid w:val="00487887"/>
    <w:rsid w:val="0049336C"/>
    <w:rsid w:val="004A2BBC"/>
    <w:rsid w:val="004A5D6C"/>
    <w:rsid w:val="004B0F4B"/>
    <w:rsid w:val="004B56B0"/>
    <w:rsid w:val="004B57B1"/>
    <w:rsid w:val="004B7E64"/>
    <w:rsid w:val="004C2961"/>
    <w:rsid w:val="004C5E2B"/>
    <w:rsid w:val="004C72AA"/>
    <w:rsid w:val="004D37B7"/>
    <w:rsid w:val="004D5558"/>
    <w:rsid w:val="004D6FEA"/>
    <w:rsid w:val="004E0ECB"/>
    <w:rsid w:val="004E1DCE"/>
    <w:rsid w:val="004E32CD"/>
    <w:rsid w:val="004E4B1A"/>
    <w:rsid w:val="004E73C6"/>
    <w:rsid w:val="004E783C"/>
    <w:rsid w:val="004F37FA"/>
    <w:rsid w:val="004F7534"/>
    <w:rsid w:val="004F7CD8"/>
    <w:rsid w:val="005011F0"/>
    <w:rsid w:val="00505438"/>
    <w:rsid w:val="005109B0"/>
    <w:rsid w:val="00515AE9"/>
    <w:rsid w:val="005172D3"/>
    <w:rsid w:val="00517758"/>
    <w:rsid w:val="00527175"/>
    <w:rsid w:val="00540AE0"/>
    <w:rsid w:val="00542FA0"/>
    <w:rsid w:val="0054350C"/>
    <w:rsid w:val="00543811"/>
    <w:rsid w:val="0054413F"/>
    <w:rsid w:val="00544B4D"/>
    <w:rsid w:val="00551639"/>
    <w:rsid w:val="00554221"/>
    <w:rsid w:val="005557FD"/>
    <w:rsid w:val="005606B1"/>
    <w:rsid w:val="005627B8"/>
    <w:rsid w:val="00564007"/>
    <w:rsid w:val="0056440E"/>
    <w:rsid w:val="005661F8"/>
    <w:rsid w:val="0056659D"/>
    <w:rsid w:val="00571E16"/>
    <w:rsid w:val="00572006"/>
    <w:rsid w:val="00572AE7"/>
    <w:rsid w:val="00573DF0"/>
    <w:rsid w:val="00576950"/>
    <w:rsid w:val="005801DE"/>
    <w:rsid w:val="00581E73"/>
    <w:rsid w:val="005822D9"/>
    <w:rsid w:val="00582EE5"/>
    <w:rsid w:val="00583C5D"/>
    <w:rsid w:val="00585BAA"/>
    <w:rsid w:val="00585D3F"/>
    <w:rsid w:val="005903DB"/>
    <w:rsid w:val="005926D6"/>
    <w:rsid w:val="0059372E"/>
    <w:rsid w:val="005A08CB"/>
    <w:rsid w:val="005A2B59"/>
    <w:rsid w:val="005A3E48"/>
    <w:rsid w:val="005A6E2E"/>
    <w:rsid w:val="005B1D59"/>
    <w:rsid w:val="005B3E7E"/>
    <w:rsid w:val="005B44F1"/>
    <w:rsid w:val="005B49E8"/>
    <w:rsid w:val="005B5565"/>
    <w:rsid w:val="005C00EB"/>
    <w:rsid w:val="005C0AB7"/>
    <w:rsid w:val="005C3234"/>
    <w:rsid w:val="005C3741"/>
    <w:rsid w:val="005C4858"/>
    <w:rsid w:val="005D1598"/>
    <w:rsid w:val="005D33DA"/>
    <w:rsid w:val="005D5D93"/>
    <w:rsid w:val="005D5E1B"/>
    <w:rsid w:val="005D6B98"/>
    <w:rsid w:val="005E26C9"/>
    <w:rsid w:val="005E358E"/>
    <w:rsid w:val="005E4BF7"/>
    <w:rsid w:val="005F57AA"/>
    <w:rsid w:val="005F6B18"/>
    <w:rsid w:val="005F7E42"/>
    <w:rsid w:val="00604498"/>
    <w:rsid w:val="006102EB"/>
    <w:rsid w:val="006130B7"/>
    <w:rsid w:val="00613D07"/>
    <w:rsid w:val="00614FF8"/>
    <w:rsid w:val="006169A1"/>
    <w:rsid w:val="00620740"/>
    <w:rsid w:val="00621E78"/>
    <w:rsid w:val="00622A31"/>
    <w:rsid w:val="0063341E"/>
    <w:rsid w:val="006342D6"/>
    <w:rsid w:val="00634F5A"/>
    <w:rsid w:val="00635CED"/>
    <w:rsid w:val="0064224D"/>
    <w:rsid w:val="00642F15"/>
    <w:rsid w:val="00645630"/>
    <w:rsid w:val="00647663"/>
    <w:rsid w:val="006514F1"/>
    <w:rsid w:val="006532B2"/>
    <w:rsid w:val="00667066"/>
    <w:rsid w:val="00667ADB"/>
    <w:rsid w:val="00672C12"/>
    <w:rsid w:val="00673836"/>
    <w:rsid w:val="006739FA"/>
    <w:rsid w:val="006758F6"/>
    <w:rsid w:val="00676401"/>
    <w:rsid w:val="00677BD7"/>
    <w:rsid w:val="00694E29"/>
    <w:rsid w:val="006961C3"/>
    <w:rsid w:val="006961DE"/>
    <w:rsid w:val="006967A4"/>
    <w:rsid w:val="006A096F"/>
    <w:rsid w:val="006A1D0C"/>
    <w:rsid w:val="006A79E3"/>
    <w:rsid w:val="006B3005"/>
    <w:rsid w:val="006C119F"/>
    <w:rsid w:val="006C6B46"/>
    <w:rsid w:val="006D0722"/>
    <w:rsid w:val="006D209E"/>
    <w:rsid w:val="006D63E9"/>
    <w:rsid w:val="006E12D3"/>
    <w:rsid w:val="006E43B1"/>
    <w:rsid w:val="006E5B9F"/>
    <w:rsid w:val="006E5CA0"/>
    <w:rsid w:val="006E742C"/>
    <w:rsid w:val="006E7E2E"/>
    <w:rsid w:val="006F04D3"/>
    <w:rsid w:val="006F1796"/>
    <w:rsid w:val="006F1C88"/>
    <w:rsid w:val="006F7589"/>
    <w:rsid w:val="0070038C"/>
    <w:rsid w:val="0070057F"/>
    <w:rsid w:val="00700FBD"/>
    <w:rsid w:val="007032DE"/>
    <w:rsid w:val="00704199"/>
    <w:rsid w:val="00706621"/>
    <w:rsid w:val="00706914"/>
    <w:rsid w:val="007109CE"/>
    <w:rsid w:val="00711A1D"/>
    <w:rsid w:val="007135C6"/>
    <w:rsid w:val="00713CEE"/>
    <w:rsid w:val="00715EE3"/>
    <w:rsid w:val="00716BB9"/>
    <w:rsid w:val="00720E40"/>
    <w:rsid w:val="0072231F"/>
    <w:rsid w:val="00723581"/>
    <w:rsid w:val="00725BCB"/>
    <w:rsid w:val="00726CC9"/>
    <w:rsid w:val="00733831"/>
    <w:rsid w:val="0073470A"/>
    <w:rsid w:val="00734734"/>
    <w:rsid w:val="00737492"/>
    <w:rsid w:val="0074209F"/>
    <w:rsid w:val="007431B8"/>
    <w:rsid w:val="00745032"/>
    <w:rsid w:val="0074724B"/>
    <w:rsid w:val="00747DA4"/>
    <w:rsid w:val="00750AC2"/>
    <w:rsid w:val="0075234B"/>
    <w:rsid w:val="0075296C"/>
    <w:rsid w:val="00753048"/>
    <w:rsid w:val="00753880"/>
    <w:rsid w:val="00753E3D"/>
    <w:rsid w:val="00754271"/>
    <w:rsid w:val="00755B79"/>
    <w:rsid w:val="00760B2D"/>
    <w:rsid w:val="00761993"/>
    <w:rsid w:val="00762280"/>
    <w:rsid w:val="007629AC"/>
    <w:rsid w:val="007742A7"/>
    <w:rsid w:val="007744AD"/>
    <w:rsid w:val="00776C25"/>
    <w:rsid w:val="00780611"/>
    <w:rsid w:val="0078077B"/>
    <w:rsid w:val="0078139D"/>
    <w:rsid w:val="0078497E"/>
    <w:rsid w:val="00790A82"/>
    <w:rsid w:val="00792456"/>
    <w:rsid w:val="00794AC2"/>
    <w:rsid w:val="00796DB8"/>
    <w:rsid w:val="007A17CE"/>
    <w:rsid w:val="007A3A88"/>
    <w:rsid w:val="007B45AC"/>
    <w:rsid w:val="007B694D"/>
    <w:rsid w:val="007B70CB"/>
    <w:rsid w:val="007B7D2A"/>
    <w:rsid w:val="007C0299"/>
    <w:rsid w:val="007C16A3"/>
    <w:rsid w:val="007D079C"/>
    <w:rsid w:val="007D0A61"/>
    <w:rsid w:val="007D122C"/>
    <w:rsid w:val="007D19B2"/>
    <w:rsid w:val="007D34A3"/>
    <w:rsid w:val="007D4470"/>
    <w:rsid w:val="007D5099"/>
    <w:rsid w:val="007E11A7"/>
    <w:rsid w:val="007E2A43"/>
    <w:rsid w:val="007E459E"/>
    <w:rsid w:val="007F17D6"/>
    <w:rsid w:val="007F7C05"/>
    <w:rsid w:val="00800A75"/>
    <w:rsid w:val="00810D57"/>
    <w:rsid w:val="008118BA"/>
    <w:rsid w:val="00817DF3"/>
    <w:rsid w:val="00821476"/>
    <w:rsid w:val="00823506"/>
    <w:rsid w:val="00827D0D"/>
    <w:rsid w:val="00830FF1"/>
    <w:rsid w:val="00831D3C"/>
    <w:rsid w:val="00837DF7"/>
    <w:rsid w:val="00840BE0"/>
    <w:rsid w:val="00843D85"/>
    <w:rsid w:val="00845F1E"/>
    <w:rsid w:val="008550EB"/>
    <w:rsid w:val="00856341"/>
    <w:rsid w:val="00860214"/>
    <w:rsid w:val="00861123"/>
    <w:rsid w:val="00871EF6"/>
    <w:rsid w:val="0087501D"/>
    <w:rsid w:val="00876AC4"/>
    <w:rsid w:val="00881C64"/>
    <w:rsid w:val="008836F0"/>
    <w:rsid w:val="00883782"/>
    <w:rsid w:val="00884D7D"/>
    <w:rsid w:val="0089113F"/>
    <w:rsid w:val="0089409A"/>
    <w:rsid w:val="00894FC2"/>
    <w:rsid w:val="00896737"/>
    <w:rsid w:val="00896DDB"/>
    <w:rsid w:val="008C0288"/>
    <w:rsid w:val="008C030C"/>
    <w:rsid w:val="008C0CB4"/>
    <w:rsid w:val="008C194D"/>
    <w:rsid w:val="008C2BAC"/>
    <w:rsid w:val="008C3D17"/>
    <w:rsid w:val="008C500C"/>
    <w:rsid w:val="008C613B"/>
    <w:rsid w:val="008C6285"/>
    <w:rsid w:val="008D0C18"/>
    <w:rsid w:val="008D44BE"/>
    <w:rsid w:val="008D5FF4"/>
    <w:rsid w:val="008E03F1"/>
    <w:rsid w:val="008E1915"/>
    <w:rsid w:val="008E2E90"/>
    <w:rsid w:val="008E2EE8"/>
    <w:rsid w:val="008E3CBD"/>
    <w:rsid w:val="0090249F"/>
    <w:rsid w:val="00904E25"/>
    <w:rsid w:val="00905F6D"/>
    <w:rsid w:val="009101FA"/>
    <w:rsid w:val="00911467"/>
    <w:rsid w:val="00911AA1"/>
    <w:rsid w:val="00914123"/>
    <w:rsid w:val="00914877"/>
    <w:rsid w:val="00914AC2"/>
    <w:rsid w:val="009173E5"/>
    <w:rsid w:val="00917544"/>
    <w:rsid w:val="009223BE"/>
    <w:rsid w:val="00925E2C"/>
    <w:rsid w:val="00936805"/>
    <w:rsid w:val="00944197"/>
    <w:rsid w:val="009441C3"/>
    <w:rsid w:val="00944782"/>
    <w:rsid w:val="00954360"/>
    <w:rsid w:val="009548DD"/>
    <w:rsid w:val="00955501"/>
    <w:rsid w:val="00955A02"/>
    <w:rsid w:val="00960CC3"/>
    <w:rsid w:val="00961367"/>
    <w:rsid w:val="00963B78"/>
    <w:rsid w:val="00963F2B"/>
    <w:rsid w:val="009668A6"/>
    <w:rsid w:val="00973225"/>
    <w:rsid w:val="00974841"/>
    <w:rsid w:val="0097538C"/>
    <w:rsid w:val="0097745F"/>
    <w:rsid w:val="00977EA8"/>
    <w:rsid w:val="0098021A"/>
    <w:rsid w:val="0098051F"/>
    <w:rsid w:val="0098076B"/>
    <w:rsid w:val="00980B66"/>
    <w:rsid w:val="009810F5"/>
    <w:rsid w:val="00982B3D"/>
    <w:rsid w:val="00983EBC"/>
    <w:rsid w:val="0098414D"/>
    <w:rsid w:val="00993319"/>
    <w:rsid w:val="00994B24"/>
    <w:rsid w:val="00997AB4"/>
    <w:rsid w:val="009A14C9"/>
    <w:rsid w:val="009A6DD7"/>
    <w:rsid w:val="009A7557"/>
    <w:rsid w:val="009B1204"/>
    <w:rsid w:val="009B41E6"/>
    <w:rsid w:val="009B738B"/>
    <w:rsid w:val="009C0B5E"/>
    <w:rsid w:val="009C1349"/>
    <w:rsid w:val="009C3F22"/>
    <w:rsid w:val="009C448E"/>
    <w:rsid w:val="009C4DD3"/>
    <w:rsid w:val="009C766D"/>
    <w:rsid w:val="009D09C5"/>
    <w:rsid w:val="009D1435"/>
    <w:rsid w:val="009D2069"/>
    <w:rsid w:val="009D2795"/>
    <w:rsid w:val="009D5B65"/>
    <w:rsid w:val="009D5FF4"/>
    <w:rsid w:val="009E05CB"/>
    <w:rsid w:val="009E2685"/>
    <w:rsid w:val="009E2B93"/>
    <w:rsid w:val="009E71A7"/>
    <w:rsid w:val="009F5BB4"/>
    <w:rsid w:val="009F5D30"/>
    <w:rsid w:val="009F5D55"/>
    <w:rsid w:val="009F7C70"/>
    <w:rsid w:val="00A00540"/>
    <w:rsid w:val="00A0233B"/>
    <w:rsid w:val="00A03DB3"/>
    <w:rsid w:val="00A07342"/>
    <w:rsid w:val="00A07DC2"/>
    <w:rsid w:val="00A10265"/>
    <w:rsid w:val="00A1052C"/>
    <w:rsid w:val="00A20A17"/>
    <w:rsid w:val="00A242BF"/>
    <w:rsid w:val="00A30771"/>
    <w:rsid w:val="00A31701"/>
    <w:rsid w:val="00A323E3"/>
    <w:rsid w:val="00A32FCF"/>
    <w:rsid w:val="00A33B19"/>
    <w:rsid w:val="00A34849"/>
    <w:rsid w:val="00A35BA8"/>
    <w:rsid w:val="00A36300"/>
    <w:rsid w:val="00A42AB3"/>
    <w:rsid w:val="00A440A3"/>
    <w:rsid w:val="00A461F0"/>
    <w:rsid w:val="00A5174B"/>
    <w:rsid w:val="00A522B7"/>
    <w:rsid w:val="00A562EF"/>
    <w:rsid w:val="00A67325"/>
    <w:rsid w:val="00A677D4"/>
    <w:rsid w:val="00A679CB"/>
    <w:rsid w:val="00A70156"/>
    <w:rsid w:val="00A7218E"/>
    <w:rsid w:val="00A773BC"/>
    <w:rsid w:val="00A80166"/>
    <w:rsid w:val="00A80C6A"/>
    <w:rsid w:val="00A82A50"/>
    <w:rsid w:val="00A921C0"/>
    <w:rsid w:val="00A92622"/>
    <w:rsid w:val="00A94361"/>
    <w:rsid w:val="00AA30CC"/>
    <w:rsid w:val="00AA3529"/>
    <w:rsid w:val="00AB4325"/>
    <w:rsid w:val="00AB5EF6"/>
    <w:rsid w:val="00AC2C7D"/>
    <w:rsid w:val="00AC5487"/>
    <w:rsid w:val="00AE1B58"/>
    <w:rsid w:val="00AE7BF2"/>
    <w:rsid w:val="00AF44BD"/>
    <w:rsid w:val="00AF5730"/>
    <w:rsid w:val="00AF5E56"/>
    <w:rsid w:val="00AF7818"/>
    <w:rsid w:val="00B0066A"/>
    <w:rsid w:val="00B01F2E"/>
    <w:rsid w:val="00B05076"/>
    <w:rsid w:val="00B061A2"/>
    <w:rsid w:val="00B0666D"/>
    <w:rsid w:val="00B073E8"/>
    <w:rsid w:val="00B07CB0"/>
    <w:rsid w:val="00B11CE5"/>
    <w:rsid w:val="00B12796"/>
    <w:rsid w:val="00B13C0E"/>
    <w:rsid w:val="00B17674"/>
    <w:rsid w:val="00B17BB1"/>
    <w:rsid w:val="00B17DD5"/>
    <w:rsid w:val="00B2128E"/>
    <w:rsid w:val="00B23FBE"/>
    <w:rsid w:val="00B25E46"/>
    <w:rsid w:val="00B2703F"/>
    <w:rsid w:val="00B27351"/>
    <w:rsid w:val="00B31636"/>
    <w:rsid w:val="00B323D3"/>
    <w:rsid w:val="00B36561"/>
    <w:rsid w:val="00B372E5"/>
    <w:rsid w:val="00B40B28"/>
    <w:rsid w:val="00B43FDF"/>
    <w:rsid w:val="00B50FB6"/>
    <w:rsid w:val="00B5209A"/>
    <w:rsid w:val="00B55F36"/>
    <w:rsid w:val="00B560F4"/>
    <w:rsid w:val="00B562FF"/>
    <w:rsid w:val="00B605F3"/>
    <w:rsid w:val="00B62E95"/>
    <w:rsid w:val="00B76083"/>
    <w:rsid w:val="00B7698B"/>
    <w:rsid w:val="00B80C51"/>
    <w:rsid w:val="00B820B1"/>
    <w:rsid w:val="00B843BF"/>
    <w:rsid w:val="00B84B67"/>
    <w:rsid w:val="00B91914"/>
    <w:rsid w:val="00B92419"/>
    <w:rsid w:val="00B939FB"/>
    <w:rsid w:val="00B9573E"/>
    <w:rsid w:val="00B9634E"/>
    <w:rsid w:val="00B9777E"/>
    <w:rsid w:val="00BA121A"/>
    <w:rsid w:val="00BA2E69"/>
    <w:rsid w:val="00BA6A45"/>
    <w:rsid w:val="00BA7925"/>
    <w:rsid w:val="00BB56B7"/>
    <w:rsid w:val="00BB67BD"/>
    <w:rsid w:val="00BB733F"/>
    <w:rsid w:val="00BC0084"/>
    <w:rsid w:val="00BC0EBB"/>
    <w:rsid w:val="00BC1BA3"/>
    <w:rsid w:val="00BC41FC"/>
    <w:rsid w:val="00BC5FE9"/>
    <w:rsid w:val="00BC6B2F"/>
    <w:rsid w:val="00BD0831"/>
    <w:rsid w:val="00BD1402"/>
    <w:rsid w:val="00BD167A"/>
    <w:rsid w:val="00BD2DA0"/>
    <w:rsid w:val="00BD77D0"/>
    <w:rsid w:val="00BE01B7"/>
    <w:rsid w:val="00BE34B6"/>
    <w:rsid w:val="00C01908"/>
    <w:rsid w:val="00C05ABA"/>
    <w:rsid w:val="00C1062C"/>
    <w:rsid w:val="00C10676"/>
    <w:rsid w:val="00C12B17"/>
    <w:rsid w:val="00C169A0"/>
    <w:rsid w:val="00C17AC2"/>
    <w:rsid w:val="00C20AA6"/>
    <w:rsid w:val="00C21CDA"/>
    <w:rsid w:val="00C249E3"/>
    <w:rsid w:val="00C2604F"/>
    <w:rsid w:val="00C277A4"/>
    <w:rsid w:val="00C34667"/>
    <w:rsid w:val="00C455A5"/>
    <w:rsid w:val="00C45E41"/>
    <w:rsid w:val="00C46174"/>
    <w:rsid w:val="00C462C0"/>
    <w:rsid w:val="00C51ADD"/>
    <w:rsid w:val="00C54587"/>
    <w:rsid w:val="00C57752"/>
    <w:rsid w:val="00C60074"/>
    <w:rsid w:val="00C608C2"/>
    <w:rsid w:val="00C70C8C"/>
    <w:rsid w:val="00C71E67"/>
    <w:rsid w:val="00C73F1E"/>
    <w:rsid w:val="00C747CC"/>
    <w:rsid w:val="00C755B9"/>
    <w:rsid w:val="00C8134E"/>
    <w:rsid w:val="00C92668"/>
    <w:rsid w:val="00C939F1"/>
    <w:rsid w:val="00C93ABE"/>
    <w:rsid w:val="00C93C77"/>
    <w:rsid w:val="00C94B49"/>
    <w:rsid w:val="00C95A23"/>
    <w:rsid w:val="00CA0EC5"/>
    <w:rsid w:val="00CA190D"/>
    <w:rsid w:val="00CA2E94"/>
    <w:rsid w:val="00CA312A"/>
    <w:rsid w:val="00CB33CC"/>
    <w:rsid w:val="00CB36E8"/>
    <w:rsid w:val="00CB66E9"/>
    <w:rsid w:val="00CC29C7"/>
    <w:rsid w:val="00CC5A15"/>
    <w:rsid w:val="00CD4A19"/>
    <w:rsid w:val="00CD54C3"/>
    <w:rsid w:val="00CE2DE3"/>
    <w:rsid w:val="00CE3AB4"/>
    <w:rsid w:val="00CE692E"/>
    <w:rsid w:val="00CE6B3F"/>
    <w:rsid w:val="00CE6C74"/>
    <w:rsid w:val="00CE6E95"/>
    <w:rsid w:val="00CE72C9"/>
    <w:rsid w:val="00CF0F39"/>
    <w:rsid w:val="00CF140E"/>
    <w:rsid w:val="00CF6F32"/>
    <w:rsid w:val="00CF78E6"/>
    <w:rsid w:val="00D00F4B"/>
    <w:rsid w:val="00D00F64"/>
    <w:rsid w:val="00D0493B"/>
    <w:rsid w:val="00D05C62"/>
    <w:rsid w:val="00D06271"/>
    <w:rsid w:val="00D07A03"/>
    <w:rsid w:val="00D17F13"/>
    <w:rsid w:val="00D20226"/>
    <w:rsid w:val="00D217D2"/>
    <w:rsid w:val="00D225AA"/>
    <w:rsid w:val="00D233A2"/>
    <w:rsid w:val="00D24E88"/>
    <w:rsid w:val="00D24F92"/>
    <w:rsid w:val="00D270E6"/>
    <w:rsid w:val="00D27628"/>
    <w:rsid w:val="00D30F1E"/>
    <w:rsid w:val="00D42F21"/>
    <w:rsid w:val="00D45E55"/>
    <w:rsid w:val="00D54BC8"/>
    <w:rsid w:val="00D57A68"/>
    <w:rsid w:val="00D6093D"/>
    <w:rsid w:val="00D609D2"/>
    <w:rsid w:val="00D60C22"/>
    <w:rsid w:val="00D6172E"/>
    <w:rsid w:val="00D642A0"/>
    <w:rsid w:val="00D64D6A"/>
    <w:rsid w:val="00D6536A"/>
    <w:rsid w:val="00D65D73"/>
    <w:rsid w:val="00D66A52"/>
    <w:rsid w:val="00D7049E"/>
    <w:rsid w:val="00D71E7A"/>
    <w:rsid w:val="00D734F0"/>
    <w:rsid w:val="00D74AC5"/>
    <w:rsid w:val="00D74FF0"/>
    <w:rsid w:val="00D802F4"/>
    <w:rsid w:val="00D81FC4"/>
    <w:rsid w:val="00D8439F"/>
    <w:rsid w:val="00D84C7C"/>
    <w:rsid w:val="00D903B5"/>
    <w:rsid w:val="00D91E7D"/>
    <w:rsid w:val="00D923B9"/>
    <w:rsid w:val="00D950EF"/>
    <w:rsid w:val="00DA1462"/>
    <w:rsid w:val="00DA25F7"/>
    <w:rsid w:val="00DA28D0"/>
    <w:rsid w:val="00DA5CC8"/>
    <w:rsid w:val="00DA5E4A"/>
    <w:rsid w:val="00DB06F7"/>
    <w:rsid w:val="00DB1268"/>
    <w:rsid w:val="00DB3978"/>
    <w:rsid w:val="00DB4120"/>
    <w:rsid w:val="00DB653F"/>
    <w:rsid w:val="00DC0D7D"/>
    <w:rsid w:val="00DC1521"/>
    <w:rsid w:val="00DC218B"/>
    <w:rsid w:val="00DC7351"/>
    <w:rsid w:val="00DC7F91"/>
    <w:rsid w:val="00DD2083"/>
    <w:rsid w:val="00DD453F"/>
    <w:rsid w:val="00DD46B1"/>
    <w:rsid w:val="00DD4FD0"/>
    <w:rsid w:val="00DD6C5D"/>
    <w:rsid w:val="00DE0C6E"/>
    <w:rsid w:val="00DE1082"/>
    <w:rsid w:val="00DE31E2"/>
    <w:rsid w:val="00DE4C02"/>
    <w:rsid w:val="00DE6DAB"/>
    <w:rsid w:val="00DF6191"/>
    <w:rsid w:val="00E02646"/>
    <w:rsid w:val="00E0618D"/>
    <w:rsid w:val="00E10698"/>
    <w:rsid w:val="00E12B15"/>
    <w:rsid w:val="00E137AC"/>
    <w:rsid w:val="00E14871"/>
    <w:rsid w:val="00E15333"/>
    <w:rsid w:val="00E23DA9"/>
    <w:rsid w:val="00E242D4"/>
    <w:rsid w:val="00E31A59"/>
    <w:rsid w:val="00E35030"/>
    <w:rsid w:val="00E3679B"/>
    <w:rsid w:val="00E41716"/>
    <w:rsid w:val="00E441CD"/>
    <w:rsid w:val="00E47B88"/>
    <w:rsid w:val="00E53FBC"/>
    <w:rsid w:val="00E55387"/>
    <w:rsid w:val="00E60D4E"/>
    <w:rsid w:val="00E61003"/>
    <w:rsid w:val="00E6257C"/>
    <w:rsid w:val="00E6672E"/>
    <w:rsid w:val="00E722FA"/>
    <w:rsid w:val="00E74917"/>
    <w:rsid w:val="00E801BC"/>
    <w:rsid w:val="00E80889"/>
    <w:rsid w:val="00E8093F"/>
    <w:rsid w:val="00E81156"/>
    <w:rsid w:val="00E825C3"/>
    <w:rsid w:val="00E82610"/>
    <w:rsid w:val="00E86371"/>
    <w:rsid w:val="00E876B9"/>
    <w:rsid w:val="00E91DE3"/>
    <w:rsid w:val="00E935DB"/>
    <w:rsid w:val="00E950A2"/>
    <w:rsid w:val="00E95B1B"/>
    <w:rsid w:val="00E9651C"/>
    <w:rsid w:val="00E973F7"/>
    <w:rsid w:val="00EA1EFB"/>
    <w:rsid w:val="00EA3F1D"/>
    <w:rsid w:val="00EB59F3"/>
    <w:rsid w:val="00EB7F81"/>
    <w:rsid w:val="00EC130E"/>
    <w:rsid w:val="00EC58F6"/>
    <w:rsid w:val="00EC60DB"/>
    <w:rsid w:val="00EC683E"/>
    <w:rsid w:val="00ED218D"/>
    <w:rsid w:val="00ED36B5"/>
    <w:rsid w:val="00ED3F57"/>
    <w:rsid w:val="00ED50DA"/>
    <w:rsid w:val="00ED6CDC"/>
    <w:rsid w:val="00EE122D"/>
    <w:rsid w:val="00EE1B26"/>
    <w:rsid w:val="00EE4BCF"/>
    <w:rsid w:val="00EE4F00"/>
    <w:rsid w:val="00EF3D52"/>
    <w:rsid w:val="00EF709A"/>
    <w:rsid w:val="00F0591B"/>
    <w:rsid w:val="00F064AE"/>
    <w:rsid w:val="00F07ED4"/>
    <w:rsid w:val="00F1176A"/>
    <w:rsid w:val="00F15300"/>
    <w:rsid w:val="00F155F6"/>
    <w:rsid w:val="00F16757"/>
    <w:rsid w:val="00F17A4D"/>
    <w:rsid w:val="00F2094A"/>
    <w:rsid w:val="00F20E67"/>
    <w:rsid w:val="00F222B1"/>
    <w:rsid w:val="00F22A60"/>
    <w:rsid w:val="00F22FA4"/>
    <w:rsid w:val="00F27F58"/>
    <w:rsid w:val="00F3196C"/>
    <w:rsid w:val="00F3328F"/>
    <w:rsid w:val="00F4449F"/>
    <w:rsid w:val="00F45269"/>
    <w:rsid w:val="00F470DD"/>
    <w:rsid w:val="00F47B28"/>
    <w:rsid w:val="00F50C00"/>
    <w:rsid w:val="00F533B0"/>
    <w:rsid w:val="00F54859"/>
    <w:rsid w:val="00F6564D"/>
    <w:rsid w:val="00F6654A"/>
    <w:rsid w:val="00F7521B"/>
    <w:rsid w:val="00F76B48"/>
    <w:rsid w:val="00F7700A"/>
    <w:rsid w:val="00F77088"/>
    <w:rsid w:val="00F84130"/>
    <w:rsid w:val="00F85586"/>
    <w:rsid w:val="00F90545"/>
    <w:rsid w:val="00F938EA"/>
    <w:rsid w:val="00FA2402"/>
    <w:rsid w:val="00FA6261"/>
    <w:rsid w:val="00FA7BDE"/>
    <w:rsid w:val="00FA7BF9"/>
    <w:rsid w:val="00FB0AC0"/>
    <w:rsid w:val="00FB236C"/>
    <w:rsid w:val="00FB3050"/>
    <w:rsid w:val="00FB319A"/>
    <w:rsid w:val="00FB3381"/>
    <w:rsid w:val="00FB6B9D"/>
    <w:rsid w:val="00FC0DB6"/>
    <w:rsid w:val="00FC27E3"/>
    <w:rsid w:val="00FC7E0C"/>
    <w:rsid w:val="00FD08BB"/>
    <w:rsid w:val="00FD2A75"/>
    <w:rsid w:val="00FD3C61"/>
    <w:rsid w:val="00FD6257"/>
    <w:rsid w:val="00FE2D73"/>
    <w:rsid w:val="00FE3B46"/>
    <w:rsid w:val="00FE3F2A"/>
    <w:rsid w:val="00FF3C91"/>
    <w:rsid w:val="0153EDC5"/>
    <w:rsid w:val="01996FF7"/>
    <w:rsid w:val="023790A2"/>
    <w:rsid w:val="030EBD42"/>
    <w:rsid w:val="0392BE7C"/>
    <w:rsid w:val="03D22C50"/>
    <w:rsid w:val="04BAB012"/>
    <w:rsid w:val="069607AB"/>
    <w:rsid w:val="074CE713"/>
    <w:rsid w:val="077984ED"/>
    <w:rsid w:val="079DFB09"/>
    <w:rsid w:val="0803F6FB"/>
    <w:rsid w:val="08421AD0"/>
    <w:rsid w:val="0952A848"/>
    <w:rsid w:val="0C73764D"/>
    <w:rsid w:val="0E2A03E0"/>
    <w:rsid w:val="0E8B082B"/>
    <w:rsid w:val="0EB2F2B6"/>
    <w:rsid w:val="0EF8A643"/>
    <w:rsid w:val="108E3E0F"/>
    <w:rsid w:val="10CD7AC5"/>
    <w:rsid w:val="10D3AD3F"/>
    <w:rsid w:val="1193690A"/>
    <w:rsid w:val="12B1AE16"/>
    <w:rsid w:val="13468BA2"/>
    <w:rsid w:val="14D9EB21"/>
    <w:rsid w:val="1626413C"/>
    <w:rsid w:val="1703B4EC"/>
    <w:rsid w:val="170D7BD2"/>
    <w:rsid w:val="171C8648"/>
    <w:rsid w:val="173E4653"/>
    <w:rsid w:val="184BF724"/>
    <w:rsid w:val="185F6680"/>
    <w:rsid w:val="19E9D571"/>
    <w:rsid w:val="19EBEAD9"/>
    <w:rsid w:val="19F3621C"/>
    <w:rsid w:val="1A161ED1"/>
    <w:rsid w:val="1AC680E6"/>
    <w:rsid w:val="1C65824C"/>
    <w:rsid w:val="1D11B0BB"/>
    <w:rsid w:val="1EB47FEF"/>
    <w:rsid w:val="1EDB020F"/>
    <w:rsid w:val="1F1484FC"/>
    <w:rsid w:val="1F66B06C"/>
    <w:rsid w:val="201A5091"/>
    <w:rsid w:val="216BAAC7"/>
    <w:rsid w:val="217D96AC"/>
    <w:rsid w:val="2305A6B4"/>
    <w:rsid w:val="239834E4"/>
    <w:rsid w:val="26127A44"/>
    <w:rsid w:val="2A257522"/>
    <w:rsid w:val="2B1077EA"/>
    <w:rsid w:val="2B292448"/>
    <w:rsid w:val="2B85623F"/>
    <w:rsid w:val="2C088BD6"/>
    <w:rsid w:val="2C0F4B25"/>
    <w:rsid w:val="2C11B824"/>
    <w:rsid w:val="2C1B27F4"/>
    <w:rsid w:val="2CC89543"/>
    <w:rsid w:val="2FBC3BB7"/>
    <w:rsid w:val="2FBEA13B"/>
    <w:rsid w:val="3274F323"/>
    <w:rsid w:val="32AB8BEA"/>
    <w:rsid w:val="32C675FB"/>
    <w:rsid w:val="33C17003"/>
    <w:rsid w:val="3549CD0D"/>
    <w:rsid w:val="357FF3A4"/>
    <w:rsid w:val="359F047C"/>
    <w:rsid w:val="36B26617"/>
    <w:rsid w:val="3740206F"/>
    <w:rsid w:val="392A9295"/>
    <w:rsid w:val="39B7CB4C"/>
    <w:rsid w:val="3ABCDC9A"/>
    <w:rsid w:val="3C87A2F4"/>
    <w:rsid w:val="3D31799A"/>
    <w:rsid w:val="3F635A24"/>
    <w:rsid w:val="3F6FC8E3"/>
    <w:rsid w:val="40602D6B"/>
    <w:rsid w:val="406AA4E4"/>
    <w:rsid w:val="415A5DA1"/>
    <w:rsid w:val="4345C30F"/>
    <w:rsid w:val="43AD4CE3"/>
    <w:rsid w:val="43BC0977"/>
    <w:rsid w:val="43C882CD"/>
    <w:rsid w:val="44261579"/>
    <w:rsid w:val="447CFC49"/>
    <w:rsid w:val="447FC7C6"/>
    <w:rsid w:val="4522E206"/>
    <w:rsid w:val="487E2BB5"/>
    <w:rsid w:val="48E71F51"/>
    <w:rsid w:val="4917496E"/>
    <w:rsid w:val="496D0B63"/>
    <w:rsid w:val="4A2CF8CD"/>
    <w:rsid w:val="4B80896E"/>
    <w:rsid w:val="4C446A18"/>
    <w:rsid w:val="4E5A4AB2"/>
    <w:rsid w:val="4EAD360B"/>
    <w:rsid w:val="4F8D875D"/>
    <w:rsid w:val="4FD2FEFE"/>
    <w:rsid w:val="5021405A"/>
    <w:rsid w:val="50A56B52"/>
    <w:rsid w:val="50AA89DE"/>
    <w:rsid w:val="50F86F81"/>
    <w:rsid w:val="52CDC722"/>
    <w:rsid w:val="54F3D733"/>
    <w:rsid w:val="556D6081"/>
    <w:rsid w:val="57DA5FF9"/>
    <w:rsid w:val="5945E039"/>
    <w:rsid w:val="599F5FEF"/>
    <w:rsid w:val="5CF0D442"/>
    <w:rsid w:val="5D3B6E75"/>
    <w:rsid w:val="5D5141BD"/>
    <w:rsid w:val="5EEC5EFA"/>
    <w:rsid w:val="5F984212"/>
    <w:rsid w:val="610BF209"/>
    <w:rsid w:val="63F03CD5"/>
    <w:rsid w:val="653E6DAE"/>
    <w:rsid w:val="66654161"/>
    <w:rsid w:val="66E5D2CB"/>
    <w:rsid w:val="67296DC6"/>
    <w:rsid w:val="673EDF23"/>
    <w:rsid w:val="68F28398"/>
    <w:rsid w:val="68F41C84"/>
    <w:rsid w:val="69D7D47A"/>
    <w:rsid w:val="69E3FDE8"/>
    <w:rsid w:val="6C1CF231"/>
    <w:rsid w:val="6CC11321"/>
    <w:rsid w:val="6CF8C833"/>
    <w:rsid w:val="6E5A4C3B"/>
    <w:rsid w:val="6F3B5A8B"/>
    <w:rsid w:val="6F70017F"/>
    <w:rsid w:val="6F8D558B"/>
    <w:rsid w:val="70DF8E28"/>
    <w:rsid w:val="71084204"/>
    <w:rsid w:val="722D5C00"/>
    <w:rsid w:val="72D261F0"/>
    <w:rsid w:val="736310F6"/>
    <w:rsid w:val="73CE278F"/>
    <w:rsid w:val="7493A9A4"/>
    <w:rsid w:val="77080F55"/>
    <w:rsid w:val="7783F777"/>
    <w:rsid w:val="78185B90"/>
    <w:rsid w:val="78A2336A"/>
    <w:rsid w:val="7A73A393"/>
    <w:rsid w:val="7ABBBBD2"/>
    <w:rsid w:val="7B8B2FCF"/>
    <w:rsid w:val="7C54280F"/>
    <w:rsid w:val="7C83A7C2"/>
    <w:rsid w:val="7C923A7B"/>
    <w:rsid w:val="7CD7D419"/>
    <w:rsid w:val="7D0162C8"/>
    <w:rsid w:val="7E7DCFE8"/>
    <w:rsid w:val="7F2CB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CEC74A"/>
  <w15:chartTrackingRefBased/>
  <w15:docId w15:val="{BEE2DFC3-5C01-4506-A86D-8ADD6E5C6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18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semiHidden="1" w:uiPriority="22"/>
    <w:lsdException w:name="Emphasis" w:semiHidden="1" w:uiPriority="2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qFormat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59EB"/>
    <w:pPr>
      <w:spacing w:before="240" w:after="240" w:line="240" w:lineRule="auto"/>
    </w:pPr>
  </w:style>
  <w:style w:type="paragraph" w:styleId="Heading1">
    <w:name w:val="heading 1"/>
    <w:next w:val="Normal"/>
    <w:link w:val="Heading1Char"/>
    <w:uiPriority w:val="10"/>
    <w:qFormat/>
    <w:rsid w:val="002159EB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color w:val="004D71"/>
      <w:sz w:val="34"/>
      <w:szCs w:val="32"/>
    </w:rPr>
  </w:style>
  <w:style w:type="paragraph" w:styleId="Heading2">
    <w:name w:val="heading 2"/>
    <w:basedOn w:val="Heading1"/>
    <w:next w:val="Normal"/>
    <w:link w:val="Heading2Char"/>
    <w:uiPriority w:val="11"/>
    <w:qFormat/>
    <w:rsid w:val="002159EB"/>
    <w:pPr>
      <w:spacing w:before="0" w:after="0"/>
      <w:outlineLvl w:val="1"/>
    </w:pPr>
    <w:rPr>
      <w:sz w:val="28"/>
      <w:szCs w:val="26"/>
    </w:rPr>
  </w:style>
  <w:style w:type="paragraph" w:styleId="Heading3">
    <w:name w:val="heading 3"/>
    <w:basedOn w:val="Heading2"/>
    <w:next w:val="Normal"/>
    <w:link w:val="Heading3Char"/>
    <w:uiPriority w:val="12"/>
    <w:qFormat/>
    <w:rsid w:val="002159EB"/>
    <w:pPr>
      <w:spacing w:before="100" w:beforeAutospacing="1" w:after="100" w:afterAutospacing="1"/>
      <w:outlineLvl w:val="2"/>
    </w:pPr>
    <w:rPr>
      <w:sz w:val="26"/>
      <w:szCs w:val="24"/>
    </w:rPr>
  </w:style>
  <w:style w:type="paragraph" w:styleId="Heading4">
    <w:name w:val="heading 4"/>
    <w:basedOn w:val="Heading3"/>
    <w:next w:val="Normal"/>
    <w:link w:val="Heading4Char"/>
    <w:uiPriority w:val="13"/>
    <w:qFormat/>
    <w:rsid w:val="002159EB"/>
    <w:pPr>
      <w:outlineLvl w:val="3"/>
    </w:pPr>
    <w:rPr>
      <w:b/>
      <w:iCs/>
      <w:sz w:val="22"/>
    </w:rPr>
  </w:style>
  <w:style w:type="paragraph" w:styleId="Heading5">
    <w:name w:val="heading 5"/>
    <w:basedOn w:val="Heading4"/>
    <w:next w:val="Normal"/>
    <w:link w:val="Heading5Char"/>
    <w:uiPriority w:val="14"/>
    <w:qFormat/>
    <w:rsid w:val="002159EB"/>
    <w:pPr>
      <w:outlineLvl w:val="4"/>
    </w:pPr>
    <w:rPr>
      <w:b w:val="0"/>
      <w:color w:val="004D71" w:themeColor="text1"/>
    </w:rPr>
  </w:style>
  <w:style w:type="paragraph" w:styleId="Heading6">
    <w:name w:val="heading 6"/>
    <w:basedOn w:val="Heading5"/>
    <w:next w:val="Normal"/>
    <w:link w:val="Heading6Char"/>
    <w:uiPriority w:val="15"/>
    <w:unhideWhenUsed/>
    <w:rsid w:val="002159EB"/>
    <w:pPr>
      <w:spacing w:before="40" w:after="0"/>
      <w:outlineLvl w:val="5"/>
    </w:pPr>
    <w:rPr>
      <w:color w:val="0B557D" w:themeColor="accent1" w:themeShade="7F"/>
    </w:rPr>
  </w:style>
  <w:style w:type="paragraph" w:styleId="Heading7">
    <w:name w:val="heading 7"/>
    <w:basedOn w:val="Heading6"/>
    <w:next w:val="Normal"/>
    <w:link w:val="Heading7Char"/>
    <w:uiPriority w:val="16"/>
    <w:unhideWhenUsed/>
    <w:rsid w:val="002159EB"/>
    <w:pPr>
      <w:outlineLvl w:val="6"/>
    </w:pPr>
    <w:rPr>
      <w:i/>
      <w:iCs w:val="0"/>
    </w:rPr>
  </w:style>
  <w:style w:type="paragraph" w:styleId="Heading8">
    <w:name w:val="heading 8"/>
    <w:basedOn w:val="Heading7"/>
    <w:next w:val="Normal"/>
    <w:link w:val="Heading8Char"/>
    <w:uiPriority w:val="17"/>
    <w:unhideWhenUsed/>
    <w:rsid w:val="002159EB"/>
    <w:pPr>
      <w:outlineLvl w:val="7"/>
    </w:pPr>
    <w:rPr>
      <w:i w:val="0"/>
      <w:color w:val="0075AD" w:themeColor="text1" w:themeTint="D8"/>
      <w:sz w:val="21"/>
      <w:szCs w:val="21"/>
    </w:rPr>
  </w:style>
  <w:style w:type="paragraph" w:styleId="Heading9">
    <w:name w:val="heading 9"/>
    <w:basedOn w:val="Heading8"/>
    <w:next w:val="Normal"/>
    <w:link w:val="Heading9Char"/>
    <w:uiPriority w:val="18"/>
    <w:semiHidden/>
    <w:unhideWhenUsed/>
    <w:rsid w:val="002159EB"/>
    <w:pPr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tterref">
    <w:name w:val="Letter ref"/>
    <w:basedOn w:val="Normal"/>
    <w:next w:val="Address"/>
    <w:link w:val="LetterrefChar"/>
    <w:uiPriority w:val="20"/>
    <w:qFormat/>
    <w:rsid w:val="002159EB"/>
    <w:pPr>
      <w:spacing w:before="0" w:after="0"/>
      <w:contextualSpacing/>
    </w:pPr>
  </w:style>
  <w:style w:type="paragraph" w:customStyle="1" w:styleId="Address">
    <w:name w:val="Address"/>
    <w:basedOn w:val="Normal"/>
    <w:next w:val="Normal"/>
    <w:link w:val="AddressChar"/>
    <w:uiPriority w:val="21"/>
    <w:qFormat/>
    <w:rsid w:val="002159EB"/>
    <w:pPr>
      <w:keepLines/>
      <w:contextualSpacing/>
    </w:pPr>
  </w:style>
  <w:style w:type="character" w:customStyle="1" w:styleId="AddressChar">
    <w:name w:val="Address Char"/>
    <w:basedOn w:val="DefaultParagraphFont"/>
    <w:link w:val="Address"/>
    <w:uiPriority w:val="21"/>
    <w:rsid w:val="002159EB"/>
  </w:style>
  <w:style w:type="character" w:styleId="CommentReference">
    <w:name w:val="annotation reference"/>
    <w:basedOn w:val="DefaultParagraphFont"/>
    <w:uiPriority w:val="99"/>
    <w:unhideWhenUsed/>
    <w:qFormat/>
    <w:rsid w:val="002159EB"/>
    <w:rPr>
      <w:rFonts w:asciiTheme="minorHAnsi" w:hAnsiTheme="minorHAnsi"/>
      <w:sz w:val="22"/>
      <w:szCs w:val="16"/>
    </w:rPr>
  </w:style>
  <w:style w:type="paragraph" w:styleId="ListParagraph">
    <w:name w:val="List Paragraph"/>
    <w:basedOn w:val="Normal"/>
    <w:uiPriority w:val="34"/>
    <w:semiHidden/>
    <w:rsid w:val="002159E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10"/>
    <w:rsid w:val="002159EB"/>
    <w:rPr>
      <w:rFonts w:asciiTheme="majorHAnsi" w:eastAsiaTheme="majorEastAsia" w:hAnsiTheme="majorHAnsi" w:cstheme="majorBidi"/>
      <w:color w:val="004D71"/>
      <w:sz w:val="34"/>
      <w:szCs w:val="32"/>
    </w:rPr>
  </w:style>
  <w:style w:type="character" w:styleId="Hyperlink">
    <w:name w:val="Hyperlink"/>
    <w:basedOn w:val="DefaultParagraphFont"/>
    <w:uiPriority w:val="99"/>
    <w:unhideWhenUsed/>
    <w:qFormat/>
    <w:rsid w:val="002159EB"/>
    <w:rPr>
      <w:rFonts w:asciiTheme="majorHAnsi" w:hAnsiTheme="majorHAnsi"/>
      <w:color w:val="836C60"/>
      <w:sz w:val="22"/>
      <w:u w:val="single"/>
    </w:rPr>
  </w:style>
  <w:style w:type="paragraph" w:styleId="ListBullet">
    <w:name w:val="List Bullet"/>
    <w:basedOn w:val="Normal"/>
    <w:uiPriority w:val="5"/>
    <w:qFormat/>
    <w:rsid w:val="002159EB"/>
    <w:pPr>
      <w:numPr>
        <w:numId w:val="2"/>
      </w:numPr>
      <w:contextualSpacing/>
    </w:pPr>
  </w:style>
  <w:style w:type="numbering" w:customStyle="1" w:styleId="Numberedlist-TLS">
    <w:name w:val="Numbered list - TLS"/>
    <w:uiPriority w:val="99"/>
    <w:rsid w:val="002159EB"/>
    <w:pPr>
      <w:numPr>
        <w:numId w:val="1"/>
      </w:numPr>
    </w:pPr>
  </w:style>
  <w:style w:type="paragraph" w:styleId="Subtitle">
    <w:name w:val="Subtitle"/>
    <w:basedOn w:val="Normal"/>
    <w:next w:val="Normal"/>
    <w:link w:val="SubtitleChar"/>
    <w:uiPriority w:val="11"/>
    <w:semiHidden/>
    <w:rsid w:val="002159EB"/>
    <w:pPr>
      <w:numPr>
        <w:ilvl w:val="1"/>
        <w:numId w:val="4"/>
      </w:numPr>
      <w:spacing w:after="160"/>
    </w:pPr>
    <w:rPr>
      <w:rFonts w:eastAsiaTheme="minorEastAsia"/>
      <w:color w:val="00ABFD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2159EB"/>
    <w:rPr>
      <w:rFonts w:eastAsiaTheme="minorEastAsia"/>
      <w:color w:val="00ABFD" w:themeColor="text1" w:themeTint="A5"/>
      <w:spacing w:val="15"/>
    </w:rPr>
  </w:style>
  <w:style w:type="character" w:customStyle="1" w:styleId="Heading2Char">
    <w:name w:val="Heading 2 Char"/>
    <w:basedOn w:val="DefaultParagraphFont"/>
    <w:link w:val="Heading2"/>
    <w:uiPriority w:val="11"/>
    <w:rsid w:val="002159EB"/>
    <w:rPr>
      <w:rFonts w:asciiTheme="majorHAnsi" w:eastAsiaTheme="majorEastAsia" w:hAnsiTheme="majorHAnsi" w:cstheme="majorBidi"/>
      <w:color w:val="004D7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12"/>
    <w:rsid w:val="002159EB"/>
    <w:rPr>
      <w:rFonts w:asciiTheme="majorHAnsi" w:eastAsiaTheme="majorEastAsia" w:hAnsiTheme="majorHAnsi" w:cstheme="majorBidi"/>
      <w:color w:val="004D71"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13"/>
    <w:rsid w:val="002159EB"/>
    <w:rPr>
      <w:rFonts w:asciiTheme="majorHAnsi" w:eastAsiaTheme="majorEastAsia" w:hAnsiTheme="majorHAnsi" w:cstheme="majorBidi"/>
      <w:b/>
      <w:iCs/>
      <w:color w:val="004D71"/>
      <w:szCs w:val="24"/>
    </w:rPr>
  </w:style>
  <w:style w:type="table" w:styleId="TableGrid">
    <w:name w:val="Table Grid"/>
    <w:basedOn w:val="TableNormal"/>
    <w:uiPriority w:val="39"/>
    <w:rsid w:val="002159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tyle-TLS">
    <w:name w:val="Table Style - TLS"/>
    <w:basedOn w:val="TableNormal"/>
    <w:uiPriority w:val="99"/>
    <w:rsid w:val="002159EB"/>
    <w:pPr>
      <w:spacing w:after="0" w:line="240" w:lineRule="auto"/>
    </w:pPr>
    <w:rPr>
      <w:color w:val="4D4D4C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jc w:val="left"/>
      </w:pPr>
      <w:rPr>
        <w:rFonts w:asciiTheme="majorHAnsi" w:hAnsiTheme="majorHAnsi"/>
        <w:color w:val="004D71"/>
        <w:sz w:val="22"/>
      </w:rPr>
      <w:tblPr/>
      <w:tcPr>
        <w:shd w:val="clear" w:color="auto" w:fill="FFFFFF" w:themeFill="background1"/>
      </w:tcPr>
    </w:tblStylePr>
    <w:tblStylePr w:type="lastRow">
      <w:rPr>
        <w:rFonts w:asciiTheme="minorHAnsi" w:hAnsiTheme="minorHAnsi"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2F4F4"/>
      </w:tcPr>
    </w:tblStylePr>
    <w:tblStylePr w:type="firstCol">
      <w:rPr>
        <w:rFonts w:asciiTheme="minorHAnsi" w:hAnsiTheme="minorHAnsi"/>
        <w:b w:val="0"/>
        <w:i w:val="0"/>
        <w:color w:val="4D4D4C"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band1Horz">
      <w:rPr>
        <w:rFonts w:asciiTheme="minorHAnsi" w:hAnsiTheme="minorHAnsi"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</w:tcPr>
    </w:tblStylePr>
  </w:style>
  <w:style w:type="paragraph" w:styleId="Footer">
    <w:name w:val="footer"/>
    <w:basedOn w:val="Normal"/>
    <w:link w:val="FooterChar"/>
    <w:uiPriority w:val="99"/>
    <w:unhideWhenUsed/>
    <w:qFormat/>
    <w:rsid w:val="002159EB"/>
    <w:pPr>
      <w:tabs>
        <w:tab w:val="center" w:pos="4513"/>
        <w:tab w:val="right" w:pos="9026"/>
      </w:tabs>
      <w:spacing w:before="0" w:after="0"/>
    </w:pPr>
    <w:rPr>
      <w:color w:val="004D71" w:themeColor="text1"/>
      <w:sz w:val="15"/>
    </w:rPr>
  </w:style>
  <w:style w:type="character" w:customStyle="1" w:styleId="FooterChar">
    <w:name w:val="Footer Char"/>
    <w:basedOn w:val="DefaultParagraphFont"/>
    <w:link w:val="Footer"/>
    <w:uiPriority w:val="99"/>
    <w:rsid w:val="002159EB"/>
    <w:rPr>
      <w:color w:val="004D71" w:themeColor="text1"/>
      <w:sz w:val="15"/>
    </w:rPr>
  </w:style>
  <w:style w:type="character" w:customStyle="1" w:styleId="Heading8Char">
    <w:name w:val="Heading 8 Char"/>
    <w:basedOn w:val="DefaultParagraphFont"/>
    <w:link w:val="Heading8"/>
    <w:uiPriority w:val="17"/>
    <w:rsid w:val="002159EB"/>
    <w:rPr>
      <w:rFonts w:asciiTheme="majorHAnsi" w:eastAsiaTheme="majorEastAsia" w:hAnsiTheme="majorHAnsi" w:cstheme="majorBidi"/>
      <w:color w:val="0075AD" w:themeColor="text1" w:themeTint="D8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16"/>
    <w:rsid w:val="002159EB"/>
    <w:rPr>
      <w:rFonts w:asciiTheme="majorHAnsi" w:eastAsiaTheme="majorEastAsia" w:hAnsiTheme="majorHAnsi" w:cstheme="majorBidi"/>
      <w:i/>
      <w:color w:val="0B557D" w:themeColor="accent1" w:themeShade="7F"/>
      <w:szCs w:val="24"/>
    </w:rPr>
  </w:style>
  <w:style w:type="character" w:customStyle="1" w:styleId="Heading6Char">
    <w:name w:val="Heading 6 Char"/>
    <w:basedOn w:val="DefaultParagraphFont"/>
    <w:link w:val="Heading6"/>
    <w:uiPriority w:val="15"/>
    <w:rsid w:val="002159EB"/>
    <w:rPr>
      <w:rFonts w:asciiTheme="majorHAnsi" w:eastAsiaTheme="majorEastAsia" w:hAnsiTheme="majorHAnsi" w:cstheme="majorBidi"/>
      <w:iCs/>
      <w:color w:val="0B557D" w:themeColor="accent1" w:themeShade="7F"/>
      <w:szCs w:val="24"/>
    </w:rPr>
  </w:style>
  <w:style w:type="character" w:customStyle="1" w:styleId="Heading5Char">
    <w:name w:val="Heading 5 Char"/>
    <w:basedOn w:val="DefaultParagraphFont"/>
    <w:link w:val="Heading5"/>
    <w:uiPriority w:val="14"/>
    <w:rsid w:val="002159EB"/>
    <w:rPr>
      <w:rFonts w:asciiTheme="majorHAnsi" w:eastAsiaTheme="majorEastAsia" w:hAnsiTheme="majorHAnsi" w:cstheme="majorBidi"/>
      <w:iCs/>
      <w:color w:val="004D71" w:themeColor="text1"/>
      <w:szCs w:val="24"/>
    </w:rPr>
  </w:style>
  <w:style w:type="paragraph" w:styleId="Title">
    <w:name w:val="Title"/>
    <w:basedOn w:val="Normal"/>
    <w:next w:val="Normal"/>
    <w:link w:val="TitleChar"/>
    <w:uiPriority w:val="2"/>
    <w:qFormat/>
    <w:rsid w:val="002159EB"/>
    <w:pPr>
      <w:spacing w:before="0" w:after="0"/>
      <w:contextualSpacing/>
    </w:pPr>
    <w:rPr>
      <w:rFonts w:asciiTheme="majorHAnsi" w:eastAsiaTheme="majorEastAsia" w:hAnsiTheme="majorHAnsi" w:cstheme="majorBidi"/>
      <w:color w:val="004D71" w:themeColor="tex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2"/>
    <w:rsid w:val="002159EB"/>
    <w:rPr>
      <w:rFonts w:asciiTheme="majorHAnsi" w:eastAsiaTheme="majorEastAsia" w:hAnsiTheme="majorHAnsi" w:cstheme="majorBidi"/>
      <w:color w:val="004D71" w:themeColor="text1"/>
      <w:spacing w:val="-10"/>
      <w:kern w:val="28"/>
      <w:sz w:val="56"/>
      <w:szCs w:val="56"/>
    </w:rPr>
  </w:style>
  <w:style w:type="character" w:customStyle="1" w:styleId="LetterrefChar">
    <w:name w:val="Letter ref Char"/>
    <w:basedOn w:val="DefaultParagraphFont"/>
    <w:link w:val="Letterref"/>
    <w:uiPriority w:val="20"/>
    <w:rsid w:val="002159EB"/>
  </w:style>
  <w:style w:type="character" w:customStyle="1" w:styleId="Heading9Char">
    <w:name w:val="Heading 9 Char"/>
    <w:basedOn w:val="DefaultParagraphFont"/>
    <w:link w:val="Heading9"/>
    <w:uiPriority w:val="18"/>
    <w:semiHidden/>
    <w:rsid w:val="002159EB"/>
    <w:rPr>
      <w:rFonts w:asciiTheme="majorHAnsi" w:eastAsiaTheme="majorEastAsia" w:hAnsiTheme="majorHAnsi" w:cstheme="majorBidi"/>
      <w:i/>
      <w:iCs/>
      <w:color w:val="0075AD" w:themeColor="text1" w:themeTint="D8"/>
      <w:sz w:val="21"/>
      <w:szCs w:val="21"/>
    </w:rPr>
  </w:style>
  <w:style w:type="paragraph" w:styleId="TOCHeading">
    <w:name w:val="TOC Heading"/>
    <w:basedOn w:val="Heading1"/>
    <w:next w:val="Normal"/>
    <w:uiPriority w:val="39"/>
    <w:unhideWhenUsed/>
    <w:qFormat/>
    <w:rsid w:val="002159EB"/>
    <w:pPr>
      <w:spacing w:after="0"/>
      <w:outlineLvl w:val="9"/>
    </w:pPr>
    <w:rPr>
      <w:color w:val="004D71" w:themeColor="text1"/>
      <w:sz w:val="32"/>
      <w:lang w:val="en-US"/>
    </w:rPr>
  </w:style>
  <w:style w:type="paragraph" w:customStyle="1" w:styleId="ListNumbered">
    <w:name w:val="List Numbered"/>
    <w:basedOn w:val="ListParagraph"/>
    <w:link w:val="ListNumberedChar"/>
    <w:uiPriority w:val="6"/>
    <w:qFormat/>
    <w:rsid w:val="002159EB"/>
    <w:pPr>
      <w:numPr>
        <w:numId w:val="3"/>
      </w:numPr>
    </w:pPr>
  </w:style>
  <w:style w:type="character" w:customStyle="1" w:styleId="ListNumberedChar">
    <w:name w:val="List Numbered Char"/>
    <w:basedOn w:val="DefaultParagraphFont"/>
    <w:link w:val="ListNumbered"/>
    <w:uiPriority w:val="6"/>
    <w:rsid w:val="002159EB"/>
  </w:style>
  <w:style w:type="paragraph" w:styleId="Header">
    <w:name w:val="header"/>
    <w:basedOn w:val="Normal"/>
    <w:link w:val="HeaderChar"/>
    <w:uiPriority w:val="99"/>
    <w:unhideWhenUsed/>
    <w:qFormat/>
    <w:rsid w:val="002159EB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2159EB"/>
  </w:style>
  <w:style w:type="paragraph" w:styleId="Quote">
    <w:name w:val="Quote"/>
    <w:basedOn w:val="Normal"/>
    <w:next w:val="Normal"/>
    <w:link w:val="QuoteChar"/>
    <w:uiPriority w:val="21"/>
    <w:qFormat/>
    <w:rsid w:val="001C6437"/>
    <w:pPr>
      <w:spacing w:before="200" w:after="160"/>
      <w:ind w:left="864" w:right="864"/>
      <w:jc w:val="center"/>
    </w:pPr>
    <w:rPr>
      <w:b/>
      <w:iCs/>
      <w:color w:val="836C60" w:themeColor="accent6"/>
    </w:rPr>
  </w:style>
  <w:style w:type="character" w:customStyle="1" w:styleId="QuoteChar">
    <w:name w:val="Quote Char"/>
    <w:basedOn w:val="DefaultParagraphFont"/>
    <w:link w:val="Quote"/>
    <w:uiPriority w:val="21"/>
    <w:rsid w:val="001C6437"/>
    <w:rPr>
      <w:b/>
      <w:iCs/>
      <w:color w:val="836C60" w:themeColor="accent6"/>
    </w:rPr>
  </w:style>
  <w:style w:type="character" w:styleId="PlaceholderText">
    <w:name w:val="Placeholder Text"/>
    <w:basedOn w:val="DefaultParagraphFont"/>
    <w:uiPriority w:val="99"/>
    <w:semiHidden/>
    <w:rsid w:val="003A7F06"/>
    <w:rPr>
      <w:color w:val="808080"/>
    </w:rPr>
  </w:style>
  <w:style w:type="character" w:styleId="Emphasis">
    <w:name w:val="Emphasis"/>
    <w:basedOn w:val="DefaultParagraphFont"/>
    <w:uiPriority w:val="21"/>
    <w:qFormat/>
    <w:rsid w:val="002159EB"/>
    <w:rPr>
      <w:rFonts w:asciiTheme="minorHAnsi" w:hAnsiTheme="minorHAnsi"/>
      <w:b/>
      <w:bCs w:val="0"/>
      <w:i w:val="0"/>
      <w:iCs w:val="0"/>
      <w:caps w:val="0"/>
      <w:smallCaps w:val="0"/>
      <w:strike w:val="0"/>
      <w:dstrike w:val="0"/>
      <w:vanish w:val="0"/>
      <w:color w:val="004D71" w:themeColor="text1"/>
      <w:sz w:val="22"/>
      <w:szCs w:val="22"/>
      <w:u w:val="none"/>
      <w:vertAlign w:val="baseline"/>
    </w:rPr>
  </w:style>
  <w:style w:type="paragraph" w:styleId="NormalWeb">
    <w:name w:val="Normal (Web)"/>
    <w:basedOn w:val="Normal"/>
    <w:uiPriority w:val="99"/>
    <w:semiHidden/>
    <w:unhideWhenUsed/>
    <w:rsid w:val="00944197"/>
    <w:rPr>
      <w:rFonts w:ascii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E81156"/>
    <w:pPr>
      <w:spacing w:before="0" w:after="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115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5BA8"/>
    <w:pPr>
      <w:spacing w:before="240" w:after="24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5BA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034D5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3F2554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573DF0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B5EF6"/>
    <w:rPr>
      <w:color w:val="574840" w:themeColor="followedHyperlink"/>
      <w:u w:val="single"/>
    </w:rPr>
  </w:style>
  <w:style w:type="character" w:customStyle="1" w:styleId="normaltextrun">
    <w:name w:val="normaltextrun"/>
    <w:basedOn w:val="DefaultParagraphFont"/>
    <w:rsid w:val="00C05ABA"/>
  </w:style>
  <w:style w:type="character" w:customStyle="1" w:styleId="eop">
    <w:name w:val="eop"/>
    <w:basedOn w:val="DefaultParagraphFont"/>
    <w:rsid w:val="00C05ABA"/>
  </w:style>
  <w:style w:type="paragraph" w:customStyle="1" w:styleId="paragraph">
    <w:name w:val="paragraph"/>
    <w:basedOn w:val="Normal"/>
    <w:rsid w:val="00F17A4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3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4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2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21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8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7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68489DF4FBE43FA97017F56FA5DF5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B163C2-50BF-4E5B-9B16-5BA120763D27}"/>
      </w:docPartPr>
      <w:docPartBody>
        <w:p w:rsidR="00734E65" w:rsidRDefault="00081299" w:rsidP="00081299">
          <w:pPr>
            <w:pStyle w:val="868489DF4FBE43FA97017F56FA5DF5D7"/>
          </w:pPr>
          <w:r w:rsidRPr="00D24E88">
            <w:rPr>
              <w:rStyle w:val="PlaceholderText"/>
              <w:rFonts w:asciiTheme="minorHAnsi" w:eastAsia="Calibri" w:hAnsiTheme="minorHAnsi" w:cstheme="majorHAnsi"/>
              <w:color w:val="auto"/>
              <w:sz w:val="24"/>
              <w:szCs w:val="24"/>
            </w:rPr>
            <w:t>Choose an item.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0198FE-D4E4-4F19-BC1D-3B2763797DF6}"/>
      </w:docPartPr>
      <w:docPartBody>
        <w:p w:rsidR="00136577" w:rsidRDefault="00425D9A">
          <w:r w:rsidRPr="00CE03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25C9266BE0468CABEBBB36774BD0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ACEC79-49C3-4221-806C-109C96B95B76}"/>
      </w:docPartPr>
      <w:docPartBody>
        <w:p w:rsidR="00C371DB" w:rsidRDefault="00081299" w:rsidP="00081299">
          <w:pPr>
            <w:pStyle w:val="7C25C9266BE0468CABEBBB36774BD0BB"/>
          </w:pPr>
          <w:r w:rsidRPr="00D24E88">
            <w:rPr>
              <w:rStyle w:val="PlaceholderText"/>
              <w:rFonts w:asciiTheme="minorHAnsi" w:hAnsiTheme="minorHAnsi" w:cstheme="majorHAnsi"/>
              <w:color w:val="auto"/>
              <w:sz w:val="24"/>
              <w:szCs w:val="24"/>
            </w:rPr>
            <w:t>Choose an item.</w:t>
          </w:r>
        </w:p>
      </w:docPartBody>
    </w:docPart>
    <w:docPart>
      <w:docPartPr>
        <w:name w:val="284CC671E61A4CF38A44BCA05713AB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52EA6-CDC4-4F44-8F01-DEB634237414}"/>
      </w:docPartPr>
      <w:docPartBody>
        <w:p w:rsidR="00C371DB" w:rsidRDefault="00081299" w:rsidP="00081299">
          <w:pPr>
            <w:pStyle w:val="284CC671E61A4CF38A44BCA05713ABA2"/>
          </w:pPr>
          <w:r w:rsidRPr="00D24E88">
            <w:rPr>
              <w:rFonts w:asciiTheme="minorHAnsi" w:hAnsiTheme="minorHAnsi"/>
              <w:color w:val="auto"/>
              <w:sz w:val="24"/>
              <w:szCs w:val="24"/>
            </w:rPr>
            <w:t>Choose an item.</w:t>
          </w:r>
        </w:p>
      </w:docPartBody>
    </w:docPart>
    <w:docPart>
      <w:docPartPr>
        <w:name w:val="68979B3E36F7477786E3EE29254927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8BC0B9-4187-4EE5-930D-05D6962AF17F}"/>
      </w:docPartPr>
      <w:docPartBody>
        <w:p w:rsidR="00962225" w:rsidRDefault="00081299" w:rsidP="00081299">
          <w:pPr>
            <w:pStyle w:val="68979B3E36F7477786E3EE292549279B1"/>
          </w:pPr>
          <w:r w:rsidRPr="00D24E88">
            <w:rPr>
              <w:rStyle w:val="PlaceholderText"/>
              <w:rFonts w:asciiTheme="minorHAnsi" w:hAnsiTheme="minorHAnsi"/>
              <w:color w:val="auto"/>
              <w:sz w:val="24"/>
              <w:szCs w:val="24"/>
            </w:rPr>
            <w:t>Choose an item.</w:t>
          </w:r>
        </w:p>
      </w:docPartBody>
    </w:docPart>
    <w:docPart>
      <w:docPartPr>
        <w:name w:val="E0213C0FA9CC449CBAFF8551382A46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95FBB6-DC41-40B3-868A-2CE2B065A811}"/>
      </w:docPartPr>
      <w:docPartBody>
        <w:p w:rsidR="00B16542" w:rsidRDefault="00081299" w:rsidP="00081299">
          <w:pPr>
            <w:pStyle w:val="E0213C0FA9CC449CBAFF8551382A469B"/>
          </w:pPr>
          <w:r w:rsidRPr="00CC743D">
            <w:rPr>
              <w:rStyle w:val="PlaceholderText"/>
            </w:rPr>
            <w:t>Choose an item.</w:t>
          </w:r>
        </w:p>
      </w:docPartBody>
    </w:docPart>
    <w:docPart>
      <w:docPartPr>
        <w:name w:val="E57B00104C6B4F5AAA5F1B6D8DEF35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1B33CD-DEFE-426A-BCE9-A576836CC741}"/>
      </w:docPartPr>
      <w:docPartBody>
        <w:p w:rsidR="00AB3621" w:rsidRDefault="00243DC5">
          <w:pPr>
            <w:pStyle w:val="E57B00104C6B4F5AAA5F1B6D8DEF35D9"/>
          </w:pPr>
          <w:r w:rsidRPr="00CC743D">
            <w:rPr>
              <w:rStyle w:val="PlaceholderText"/>
            </w:rPr>
            <w:t>Choose an item.</w:t>
          </w:r>
        </w:p>
      </w:docPartBody>
    </w:docPart>
    <w:docPart>
      <w:docPartPr>
        <w:name w:val="ECE7EC7B89C0464292F3C61D0FA892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F7DC2C-CC0B-4112-B12F-3D26507A5FC4}"/>
      </w:docPartPr>
      <w:docPartBody>
        <w:p w:rsidR="00AB3621" w:rsidRDefault="00243DC5">
          <w:pPr>
            <w:pStyle w:val="ECE7EC7B89C0464292F3C61D0FA89223"/>
          </w:pPr>
          <w:r w:rsidRPr="00CC743D">
            <w:rPr>
              <w:rStyle w:val="PlaceholderText"/>
            </w:rPr>
            <w:t>Choose an item.</w:t>
          </w:r>
        </w:p>
      </w:docPartBody>
    </w:docPart>
    <w:docPart>
      <w:docPartPr>
        <w:name w:val="D54E4DA9AC3B4CAB90B808DDF4BC7F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801CFB-902A-46E3-BE62-4E75837C3306}"/>
      </w:docPartPr>
      <w:docPartBody>
        <w:p w:rsidR="00AB3621" w:rsidRDefault="00243DC5">
          <w:pPr>
            <w:pStyle w:val="D54E4DA9AC3B4CAB90B808DDF4BC7F49"/>
          </w:pPr>
          <w:r w:rsidRPr="00CC743D">
            <w:rPr>
              <w:rStyle w:val="PlaceholderText"/>
            </w:rPr>
            <w:t>Choose an item.</w:t>
          </w:r>
        </w:p>
      </w:docPartBody>
    </w:docPart>
    <w:docPart>
      <w:docPartPr>
        <w:name w:val="BE0BEF2A332044FE894B9C7038BACD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289AE-4594-4FD2-B277-05096CD75A6A}"/>
      </w:docPartPr>
      <w:docPartBody>
        <w:p w:rsidR="00AB3621" w:rsidRDefault="00243DC5">
          <w:pPr>
            <w:pStyle w:val="BE0BEF2A332044FE894B9C7038BACDEF"/>
          </w:pPr>
          <w:r w:rsidRPr="00CC743D">
            <w:rPr>
              <w:rStyle w:val="PlaceholderText"/>
            </w:rPr>
            <w:t>Choose an item.</w:t>
          </w:r>
        </w:p>
      </w:docPartBody>
    </w:docPart>
    <w:docPart>
      <w:docPartPr>
        <w:name w:val="5960B69E8C9544ABBFDF721DF4DEF4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1C1962-A9D6-461D-9E1A-4EE589CC8EB9}"/>
      </w:docPartPr>
      <w:docPartBody>
        <w:p w:rsidR="00AB3621" w:rsidRDefault="00243DC5">
          <w:pPr>
            <w:pStyle w:val="5960B69E8C9544ABBFDF721DF4DEF4FD"/>
          </w:pPr>
          <w:r w:rsidRPr="00CC743D">
            <w:rPr>
              <w:rStyle w:val="PlaceholderText"/>
            </w:rPr>
            <w:t>Choose an item.</w:t>
          </w:r>
        </w:p>
      </w:docPartBody>
    </w:docPart>
    <w:docPart>
      <w:docPartPr>
        <w:name w:val="5F6BD0CC3C334CB2979D9756470C6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DE4BE0-3A98-43DE-8F25-A56F1F55E9B5}"/>
      </w:docPartPr>
      <w:docPartBody>
        <w:p w:rsidR="00AB3621" w:rsidRDefault="00243DC5">
          <w:pPr>
            <w:pStyle w:val="5F6BD0CC3C334CB2979D9756470C6AF8"/>
          </w:pPr>
          <w:r w:rsidRPr="00CC743D">
            <w:rPr>
              <w:rStyle w:val="PlaceholderText"/>
            </w:rPr>
            <w:t>Choose an item.</w:t>
          </w:r>
        </w:p>
      </w:docPartBody>
    </w:docPart>
    <w:docPart>
      <w:docPartPr>
        <w:name w:val="5E9E3308D865984BBD92D2D82D4DBE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7B5DE5-BB37-1C42-B25F-CF56298D9DE1}"/>
      </w:docPartPr>
      <w:docPartBody>
        <w:p w:rsidR="00AE32C6" w:rsidRDefault="004A2BBC" w:rsidP="004A2BBC">
          <w:pPr>
            <w:pStyle w:val="5E9E3308D865984BBD92D2D82D4DBE89"/>
          </w:pPr>
          <w:r w:rsidRPr="00CC743D">
            <w:rPr>
              <w:rStyle w:val="PlaceholderText"/>
            </w:rPr>
            <w:t>Choose an item.</w:t>
          </w:r>
        </w:p>
      </w:docPartBody>
    </w:docPart>
    <w:docPart>
      <w:docPartPr>
        <w:name w:val="3B1643E1D535184387DB908871E02C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024F97-C42F-A449-87E6-C1179E415A46}"/>
      </w:docPartPr>
      <w:docPartBody>
        <w:p w:rsidR="00AE32C6" w:rsidRDefault="004A2BBC" w:rsidP="004A2BBC">
          <w:pPr>
            <w:pStyle w:val="3B1643E1D535184387DB908871E02C47"/>
          </w:pPr>
          <w:r w:rsidRPr="00CC743D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Next">
    <w:altName w:val="Calibri"/>
    <w:charset w:val="00"/>
    <w:family w:val="swiss"/>
    <w:pitch w:val="variable"/>
    <w:sig w:usb0="8000002F" w:usb1="5000204A" w:usb2="00000000" w:usb3="00000000" w:csb0="0000009B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8A0"/>
    <w:rsid w:val="0001127C"/>
    <w:rsid w:val="000328A0"/>
    <w:rsid w:val="00057F68"/>
    <w:rsid w:val="00081299"/>
    <w:rsid w:val="00084C5C"/>
    <w:rsid w:val="00095F87"/>
    <w:rsid w:val="000A234E"/>
    <w:rsid w:val="000A2BBA"/>
    <w:rsid w:val="000D3609"/>
    <w:rsid w:val="000F5E79"/>
    <w:rsid w:val="00117FE0"/>
    <w:rsid w:val="00136577"/>
    <w:rsid w:val="001414DB"/>
    <w:rsid w:val="001B0F6C"/>
    <w:rsid w:val="001B72A4"/>
    <w:rsid w:val="001C2EF7"/>
    <w:rsid w:val="001D4D2A"/>
    <w:rsid w:val="00206B38"/>
    <w:rsid w:val="00223DEC"/>
    <w:rsid w:val="00243DC5"/>
    <w:rsid w:val="002625F8"/>
    <w:rsid w:val="00273424"/>
    <w:rsid w:val="002D6CD0"/>
    <w:rsid w:val="002E2981"/>
    <w:rsid w:val="00334767"/>
    <w:rsid w:val="00360C31"/>
    <w:rsid w:val="0036732D"/>
    <w:rsid w:val="00425D9A"/>
    <w:rsid w:val="00432E7F"/>
    <w:rsid w:val="00446C8F"/>
    <w:rsid w:val="0045094A"/>
    <w:rsid w:val="00453278"/>
    <w:rsid w:val="0046645B"/>
    <w:rsid w:val="004A2BBC"/>
    <w:rsid w:val="004E4B1A"/>
    <w:rsid w:val="00507046"/>
    <w:rsid w:val="00527175"/>
    <w:rsid w:val="00551639"/>
    <w:rsid w:val="00557F86"/>
    <w:rsid w:val="00586AE7"/>
    <w:rsid w:val="005D5E1B"/>
    <w:rsid w:val="00604498"/>
    <w:rsid w:val="0063341E"/>
    <w:rsid w:val="006726D1"/>
    <w:rsid w:val="00695E85"/>
    <w:rsid w:val="007206FD"/>
    <w:rsid w:val="00733831"/>
    <w:rsid w:val="00734E65"/>
    <w:rsid w:val="0074724B"/>
    <w:rsid w:val="00776E98"/>
    <w:rsid w:val="0078497E"/>
    <w:rsid w:val="0079179D"/>
    <w:rsid w:val="007E2A43"/>
    <w:rsid w:val="0081484B"/>
    <w:rsid w:val="00894FC2"/>
    <w:rsid w:val="008B63AC"/>
    <w:rsid w:val="00917544"/>
    <w:rsid w:val="009246D2"/>
    <w:rsid w:val="00945B44"/>
    <w:rsid w:val="00962225"/>
    <w:rsid w:val="00972ECE"/>
    <w:rsid w:val="009D1435"/>
    <w:rsid w:val="00A06892"/>
    <w:rsid w:val="00AB3621"/>
    <w:rsid w:val="00AC61F9"/>
    <w:rsid w:val="00AE32C6"/>
    <w:rsid w:val="00B16542"/>
    <w:rsid w:val="00B42D70"/>
    <w:rsid w:val="00B61743"/>
    <w:rsid w:val="00B939FB"/>
    <w:rsid w:val="00BD167A"/>
    <w:rsid w:val="00C21CDA"/>
    <w:rsid w:val="00C371DB"/>
    <w:rsid w:val="00C57752"/>
    <w:rsid w:val="00D54E39"/>
    <w:rsid w:val="00D60C22"/>
    <w:rsid w:val="00D81FC4"/>
    <w:rsid w:val="00DA14CD"/>
    <w:rsid w:val="00EB53E7"/>
    <w:rsid w:val="00ED7896"/>
    <w:rsid w:val="00F23911"/>
    <w:rsid w:val="00F574DA"/>
    <w:rsid w:val="00F77798"/>
    <w:rsid w:val="00F938EA"/>
    <w:rsid w:val="00FE3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57F86"/>
    <w:rPr>
      <w:color w:val="808080"/>
    </w:rPr>
  </w:style>
  <w:style w:type="paragraph" w:customStyle="1" w:styleId="868489DF4FBE43FA97017F56FA5DF5D7">
    <w:name w:val="868489DF4FBE43FA97017F56FA5DF5D7"/>
    <w:rsid w:val="00081299"/>
    <w:pPr>
      <w:keepNext/>
      <w:keepLines/>
      <w:spacing w:before="240" w:after="240" w:line="259" w:lineRule="auto"/>
      <w:outlineLvl w:val="0"/>
    </w:pPr>
    <w:rPr>
      <w:rFonts w:asciiTheme="majorHAnsi" w:eastAsiaTheme="majorEastAsia" w:hAnsiTheme="majorHAnsi" w:cstheme="majorBidi"/>
      <w:color w:val="004D71"/>
      <w:kern w:val="0"/>
      <w:sz w:val="34"/>
      <w:szCs w:val="32"/>
      <w:lang w:eastAsia="en-US"/>
      <w14:ligatures w14:val="none"/>
    </w:rPr>
  </w:style>
  <w:style w:type="paragraph" w:customStyle="1" w:styleId="7C25C9266BE0468CABEBBB36774BD0BB">
    <w:name w:val="7C25C9266BE0468CABEBBB36774BD0BB"/>
    <w:rsid w:val="00081299"/>
    <w:pPr>
      <w:keepNext/>
      <w:keepLines/>
      <w:spacing w:before="240" w:after="240" w:line="259" w:lineRule="auto"/>
      <w:outlineLvl w:val="0"/>
    </w:pPr>
    <w:rPr>
      <w:rFonts w:asciiTheme="majorHAnsi" w:eastAsiaTheme="majorEastAsia" w:hAnsiTheme="majorHAnsi" w:cstheme="majorBidi"/>
      <w:color w:val="004D71"/>
      <w:kern w:val="0"/>
      <w:sz w:val="34"/>
      <w:szCs w:val="32"/>
      <w:lang w:eastAsia="en-US"/>
      <w14:ligatures w14:val="none"/>
    </w:rPr>
  </w:style>
  <w:style w:type="paragraph" w:customStyle="1" w:styleId="284CC671E61A4CF38A44BCA05713ABA2">
    <w:name w:val="284CC671E61A4CF38A44BCA05713ABA2"/>
    <w:rsid w:val="00081299"/>
    <w:pPr>
      <w:keepNext/>
      <w:keepLines/>
      <w:spacing w:before="240" w:after="240" w:line="259" w:lineRule="auto"/>
      <w:outlineLvl w:val="0"/>
    </w:pPr>
    <w:rPr>
      <w:rFonts w:asciiTheme="majorHAnsi" w:eastAsiaTheme="majorEastAsia" w:hAnsiTheme="majorHAnsi" w:cstheme="majorBidi"/>
      <w:color w:val="004D71"/>
      <w:kern w:val="0"/>
      <w:sz w:val="34"/>
      <w:szCs w:val="32"/>
      <w:lang w:eastAsia="en-US"/>
      <w14:ligatures w14:val="none"/>
    </w:rPr>
  </w:style>
  <w:style w:type="paragraph" w:customStyle="1" w:styleId="68979B3E36F7477786E3EE292549279B1">
    <w:name w:val="68979B3E36F7477786E3EE292549279B1"/>
    <w:rsid w:val="00081299"/>
    <w:pPr>
      <w:keepNext/>
      <w:keepLines/>
      <w:spacing w:before="240" w:after="240" w:line="259" w:lineRule="auto"/>
      <w:outlineLvl w:val="0"/>
    </w:pPr>
    <w:rPr>
      <w:rFonts w:asciiTheme="majorHAnsi" w:eastAsiaTheme="majorEastAsia" w:hAnsiTheme="majorHAnsi" w:cstheme="majorBidi"/>
      <w:color w:val="004D71"/>
      <w:kern w:val="0"/>
      <w:sz w:val="34"/>
      <w:szCs w:val="32"/>
      <w:lang w:eastAsia="en-US"/>
      <w14:ligatures w14:val="none"/>
    </w:rPr>
  </w:style>
  <w:style w:type="paragraph" w:customStyle="1" w:styleId="E0213C0FA9CC449CBAFF8551382A469B">
    <w:name w:val="E0213C0FA9CC449CBAFF8551382A469B"/>
    <w:rsid w:val="00081299"/>
    <w:pPr>
      <w:spacing w:before="240" w:after="24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57B00104C6B4F5AAA5F1B6D8DEF35D9">
    <w:name w:val="E57B00104C6B4F5AAA5F1B6D8DEF35D9"/>
  </w:style>
  <w:style w:type="paragraph" w:customStyle="1" w:styleId="ECE7EC7B89C0464292F3C61D0FA89223">
    <w:name w:val="ECE7EC7B89C0464292F3C61D0FA89223"/>
  </w:style>
  <w:style w:type="paragraph" w:customStyle="1" w:styleId="D54E4DA9AC3B4CAB90B808DDF4BC7F49">
    <w:name w:val="D54E4DA9AC3B4CAB90B808DDF4BC7F49"/>
  </w:style>
  <w:style w:type="paragraph" w:customStyle="1" w:styleId="BE0BEF2A332044FE894B9C7038BACDEF">
    <w:name w:val="BE0BEF2A332044FE894B9C7038BACDEF"/>
  </w:style>
  <w:style w:type="paragraph" w:customStyle="1" w:styleId="5960B69E8C9544ABBFDF721DF4DEF4FD">
    <w:name w:val="5960B69E8C9544ABBFDF721DF4DEF4FD"/>
  </w:style>
  <w:style w:type="paragraph" w:customStyle="1" w:styleId="5F6BD0CC3C334CB2979D9756470C6AF8">
    <w:name w:val="5F6BD0CC3C334CB2979D9756470C6AF8"/>
  </w:style>
  <w:style w:type="paragraph" w:customStyle="1" w:styleId="5E9E3308D865984BBD92D2D82D4DBE89">
    <w:name w:val="5E9E3308D865984BBD92D2D82D4DBE89"/>
    <w:rsid w:val="004A2BBC"/>
  </w:style>
  <w:style w:type="paragraph" w:customStyle="1" w:styleId="3B1643E1D535184387DB908871E02C47">
    <w:name w:val="3B1643E1D535184387DB908871E02C47"/>
    <w:rsid w:val="004A2B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optimizeForBrowser/>
  <w:allowPNG/>
</w:webSettings>
</file>

<file path=word/theme/theme1.xml><?xml version="1.0" encoding="utf-8"?>
<a:theme xmlns:a="http://schemas.openxmlformats.org/drawingml/2006/main" name="TLS">
  <a:themeElements>
    <a:clrScheme name="TLS">
      <a:dk1>
        <a:srgbClr val="004D71"/>
      </a:dk1>
      <a:lt1>
        <a:srgbClr val="FFFFFF"/>
      </a:lt1>
      <a:dk2>
        <a:srgbClr val="001925"/>
      </a:dk2>
      <a:lt2>
        <a:srgbClr val="E8DFB4"/>
      </a:lt2>
      <a:accent1>
        <a:srgbClr val="29A8EB"/>
      </a:accent1>
      <a:accent2>
        <a:srgbClr val="E43F81"/>
      </a:accent2>
      <a:accent3>
        <a:srgbClr val="0098A8"/>
      </a:accent3>
      <a:accent4>
        <a:srgbClr val="EF7855"/>
      </a:accent4>
      <a:accent5>
        <a:srgbClr val="00AA85"/>
      </a:accent5>
      <a:accent6>
        <a:srgbClr val="836C60"/>
      </a:accent6>
      <a:hlink>
        <a:srgbClr val="836C60"/>
      </a:hlink>
      <a:folHlink>
        <a:srgbClr val="574840"/>
      </a:folHlink>
    </a:clrScheme>
    <a:fontScheme name="TLS">
      <a:majorFont>
        <a:latin typeface="Times New Roman"/>
        <a:ea typeface=""/>
        <a:cs typeface=""/>
      </a:majorFont>
      <a:minorFont>
        <a:latin typeface="Avenir Next LT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estTLSTheme" id="{B4F48AFA-8DC3-4C34-A5B7-A2EC2EF35067}" vid="{4BDF8257-4B23-4342-A452-DE01E558922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LS Document" ma:contentTypeID="0x010100B13D068D733B5B429BBCF59D6C60FE2D010032E63F13F6C30D47AE8FA40B5C1A757D" ma:contentTypeVersion="140" ma:contentTypeDescription="TLS Word document" ma:contentTypeScope="" ma:versionID="4355159c0b43cd02d32f189f2e802b1b">
  <xsd:schema xmlns:xsd="http://www.w3.org/2001/XMLSchema" xmlns:xs="http://www.w3.org/2001/XMLSchema" xmlns:p="http://schemas.microsoft.com/office/2006/metadata/properties" xmlns:ns2="c23d2192-f5b5-4a13-9a30-e0d79702362d" targetNamespace="http://schemas.microsoft.com/office/2006/metadata/properties" ma:root="true" ma:fieldsID="45f4b0f3841fd22c6eb00a6f1e3b27f7" ns2:_="">
    <xsd:import namespace="c23d2192-f5b5-4a13-9a30-e0d79702362d"/>
    <xsd:element name="properties">
      <xsd:complexType>
        <xsd:sequence>
          <xsd:element name="documentManagement">
            <xsd:complexType>
              <xsd:all>
                <xsd:element ref="ns2:e70b8404ee314c5c9935de9b90c4dab9" minOccurs="0"/>
                <xsd:element ref="ns2:oc8bc204536e4c44afb14be34eb7b607" minOccurs="0"/>
                <xsd:element ref="ns2:TaxCatchAll" minOccurs="0"/>
                <xsd:element ref="ns2:TaxCatchAllLabel" minOccurs="0"/>
                <xsd:element ref="ns2:o78b1d2a178d4a3cbe4f7fa3254d68da" minOccurs="0"/>
                <xsd:element ref="ns2:c3f5b217e01c4ffdbac5137de6c0f113" minOccurs="0"/>
                <xsd:element ref="ns2:aca77e1b737b4c7ba3a234beb437bc8f" minOccurs="0"/>
                <xsd:element ref="ns2:h5171c5b46ee4a5389e7dcf05579601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3d2192-f5b5-4a13-9a30-e0d79702362d" elementFormDefault="qualified">
    <xsd:import namespace="http://schemas.microsoft.com/office/2006/documentManagement/types"/>
    <xsd:import namespace="http://schemas.microsoft.com/office/infopath/2007/PartnerControls"/>
    <xsd:element name="e70b8404ee314c5c9935de9b90c4dab9" ma:index="8" nillable="true" ma:taxonomy="true" ma:internalName="e70b8404ee314c5c9935de9b90c4dab9" ma:taxonomyFieldName="Themes" ma:displayName="Themes" ma:default="" ma:fieldId="{e70b8404-ee31-4c5c-9935-de9b90c4dab9}" ma:taxonomyMulti="true" ma:sspId="c96a8a38-5593-4a1d-8402-439dcdce8397" ma:termSetId="54e5c86f-87f1-43f2-9576-f39f924419f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c8bc204536e4c44afb14be34eb7b607" ma:index="10" nillable="true" ma:taxonomy="true" ma:internalName="oc8bc204536e4c44afb14be34eb7b607" ma:taxonomyFieldName="Areas_x0020_of_x0020_Law" ma:displayName="Areas of Law and Legislation" ma:default="" ma:fieldId="{8c8bc204-536e-4c44-afb1-4be34eb7b607}" ma:taxonomyMulti="true" ma:sspId="c96a8a38-5593-4a1d-8402-439dcdce8397" ma:termSetId="8a0b9d78-d9cf-4032-9265-76c0e0ce7b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a9d56fe7-1145-46c8-9a0d-2817128dc11e}" ma:internalName="TaxCatchAll" ma:showField="CatchAllData" ma:web="29b990b0-4da3-43ca-af23-fb56ff8b8f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a9d56fe7-1145-46c8-9a0d-2817128dc11e}" ma:internalName="TaxCatchAllLabel" ma:readOnly="true" ma:showField="CatchAllDataLabel" ma:web="29b990b0-4da3-43ca-af23-fb56ff8b8f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78b1d2a178d4a3cbe4f7fa3254d68da" ma:index="14" nillable="true" ma:taxonomy="true" ma:internalName="o78b1d2a178d4a3cbe4f7fa3254d68da" ma:taxonomyFieldName="Geographic_x0020_terms" ma:displayName="Geographic terms" ma:default="" ma:fieldId="{878b1d2a-178d-4a3c-be4f-7fa3254d68da}" ma:taxonomyMulti="true" ma:sspId="c96a8a38-5593-4a1d-8402-439dcdce8397" ma:termSetId="a4b72e8c-6564-4631-bdbb-f93d7ad9599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3f5b217e01c4ffdbac5137de6c0f113" ma:index="16" nillable="true" ma:taxonomy="true" ma:internalName="c3f5b217e01c4ffdbac5137de6c0f113" ma:taxonomyFieldName="General_x0020_terms" ma:displayName="General terms" ma:default="" ma:fieldId="{c3f5b217-e01c-4ffd-bac5-137de6c0f113}" ma:taxonomyMulti="true" ma:sspId="c96a8a38-5593-4a1d-8402-439dcdce8397" ma:termSetId="266d9db2-747a-457e-bde9-5a0ba89a241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a77e1b737b4c7ba3a234beb437bc8f" ma:index="18" nillable="true" ma:taxonomy="true" ma:internalName="aca77e1b737b4c7ba3a234beb437bc8f" ma:taxonomyFieldName="RolesCommunitiesProducts" ma:displayName="Roles, communities and products" ma:default="" ma:fieldId="{aca77e1b-737b-4c7b-a3a2-34beb437bc8f}" ma:taxonomyMulti="true" ma:sspId="c96a8a38-5593-4a1d-8402-439dcdce8397" ma:termSetId="cb248f7d-5cd9-4f71-a87d-983d3510b13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5171c5b46ee4a5389e7dcf055796012" ma:index="20" nillable="true" ma:taxonomy="true" ma:internalName="h5171c5b46ee4a5389e7dcf055796012" ma:taxonomyFieldName="OrganisationsStakeholders" ma:displayName="Organisations and stakeholders" ma:default="" ma:fieldId="{15171c5b-46ee-4a53-89e7-dcf055796012}" ma:taxonomyMulti="true" ma:sspId="c96a8a38-5593-4a1d-8402-439dcdce8397" ma:termSetId="c0526cfb-4f8c-407e-9742-a0831bc4ed8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c96a8a38-5593-4a1d-8402-439dcdce8397" ContentTypeId="0x010100B13D068D733B5B429BBCF59D6C60FE2D" PreviousValue="false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3d2192-f5b5-4a13-9a30-e0d79702362d" xsi:nil="true"/>
    <e70b8404ee314c5c9935de9b90c4dab9 xmlns="c23d2192-f5b5-4a13-9a30-e0d79702362d">
      <Terms xmlns="http://schemas.microsoft.com/office/infopath/2007/PartnerControls"/>
    </e70b8404ee314c5c9935de9b90c4dab9>
    <oc8bc204536e4c44afb14be34eb7b607 xmlns="c23d2192-f5b5-4a13-9a30-e0d79702362d">
      <Terms xmlns="http://schemas.microsoft.com/office/infopath/2007/PartnerControls"/>
    </oc8bc204536e4c44afb14be34eb7b607>
    <o78b1d2a178d4a3cbe4f7fa3254d68da xmlns="c23d2192-f5b5-4a13-9a30-e0d79702362d">
      <Terms xmlns="http://schemas.microsoft.com/office/infopath/2007/PartnerControls"/>
    </o78b1d2a178d4a3cbe4f7fa3254d68da>
    <c3f5b217e01c4ffdbac5137de6c0f113 xmlns="c23d2192-f5b5-4a13-9a30-e0d79702362d">
      <Terms xmlns="http://schemas.microsoft.com/office/infopath/2007/PartnerControls"/>
    </c3f5b217e01c4ffdbac5137de6c0f113>
    <aca77e1b737b4c7ba3a234beb437bc8f xmlns="c23d2192-f5b5-4a13-9a30-e0d79702362d">
      <Terms xmlns="http://schemas.microsoft.com/office/infopath/2007/PartnerControls"/>
    </aca77e1b737b4c7ba3a234beb437bc8f>
    <h5171c5b46ee4a5389e7dcf055796012 xmlns="c23d2192-f5b5-4a13-9a30-e0d79702362d">
      <Terms xmlns="http://schemas.microsoft.com/office/infopath/2007/PartnerControls"/>
    </h5171c5b46ee4a5389e7dcf055796012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78592C-6217-4F7D-8E11-A2729FEADB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3d2192-f5b5-4a13-9a30-e0d7970236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587BA1-1093-4995-9F7C-93F50BF8F7F9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230410D6-30FB-4E7F-8D75-C0FAAE553D20}">
  <ds:schemaRefs>
    <ds:schemaRef ds:uri="http://schemas.microsoft.com/office/2006/metadata/properties"/>
    <ds:schemaRef ds:uri="http://schemas.microsoft.com/office/infopath/2007/PartnerControls"/>
    <ds:schemaRef ds:uri="c23d2192-f5b5-4a13-9a30-e0d79702362d"/>
  </ds:schemaRefs>
</ds:datastoreItem>
</file>

<file path=customXml/itemProps4.xml><?xml version="1.0" encoding="utf-8"?>
<ds:datastoreItem xmlns:ds="http://schemas.openxmlformats.org/officeDocument/2006/customXml" ds:itemID="{78EE43D9-6D3D-416D-B6BB-214EE3C6F30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FBF75E4-F8E7-463F-B840-5DFD48A3D77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5e9a85d-4ce1-4e47-aa2e-eb685858a3fc}" enabled="1" method="Privileged" siteId="{2d4ecdb2-42d1-4250-b794-2caf523719a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665</Words>
  <Characters>3792</Characters>
  <Application>Microsoft Office Word</Application>
  <DocSecurity>0</DocSecurity>
  <Lines>31</Lines>
  <Paragraphs>8</Paragraphs>
  <ScaleCrop>false</ScaleCrop>
  <Company/>
  <LinksUpToDate>false</LinksUpToDate>
  <CharactersWithSpaces>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Law Society</dc:title>
  <dc:subject/>
  <dc:creator>Timothy Ijoyemi</dc:creator>
  <cp:keywords/>
  <dc:description/>
  <cp:lastModifiedBy>Rob Mansfield</cp:lastModifiedBy>
  <cp:revision>80</cp:revision>
  <cp:lastPrinted>2023-01-21T07:24:00Z</cp:lastPrinted>
  <dcterms:created xsi:type="dcterms:W3CDTF">2026-08-17T22:41:00Z</dcterms:created>
  <dcterms:modified xsi:type="dcterms:W3CDTF">2026-09-08T13:18:00Z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TLS Taxonomy">
    <vt:lpwstr/>
  </property>
  <property fmtid="{D5CDD505-2E9C-101B-9397-08002B2CF9AE}" pid="4" name="MediaServiceImageTags">
    <vt:lpwstr/>
  </property>
  <property fmtid="{D5CDD505-2E9C-101B-9397-08002B2CF9AE}" pid="5" name="ContentTypeId">
    <vt:lpwstr>0x010100B13D068D733B5B429BBCF59D6C60FE2D010032E63F13F6C30D47AE8FA40B5C1A757D</vt:lpwstr>
  </property>
  <property fmtid="{D5CDD505-2E9C-101B-9397-08002B2CF9AE}" pid="6" name="TLS Document Category">
    <vt:lpwstr/>
  </property>
  <property fmtid="{D5CDD505-2E9C-101B-9397-08002B2CF9AE}" pid="7" name="TLS Org Structure">
    <vt:lpwstr/>
  </property>
  <property fmtid="{D5CDD505-2E9C-101B-9397-08002B2CF9AE}" pid="8" name="MSIP_Label_f5e9a85d-4ce1-4e47-aa2e-eb685858a3fc_Enabled">
    <vt:lpwstr>true</vt:lpwstr>
  </property>
  <property fmtid="{D5CDD505-2E9C-101B-9397-08002B2CF9AE}" pid="9" name="MSIP_Label_f5e9a85d-4ce1-4e47-aa2e-eb685858a3fc_SetDate">
    <vt:lpwstr>2023-04-27T11:57:58Z</vt:lpwstr>
  </property>
  <property fmtid="{D5CDD505-2E9C-101B-9397-08002B2CF9AE}" pid="10" name="MSIP_Label_f5e9a85d-4ce1-4e47-aa2e-eb685858a3fc_Method">
    <vt:lpwstr>Standard</vt:lpwstr>
  </property>
  <property fmtid="{D5CDD505-2E9C-101B-9397-08002B2CF9AE}" pid="11" name="MSIP_Label_f5e9a85d-4ce1-4e47-aa2e-eb685858a3fc_Name">
    <vt:lpwstr>Official</vt:lpwstr>
  </property>
  <property fmtid="{D5CDD505-2E9C-101B-9397-08002B2CF9AE}" pid="12" name="MSIP_Label_f5e9a85d-4ce1-4e47-aa2e-eb685858a3fc_SiteId">
    <vt:lpwstr>2d4ecdb2-42d1-4250-b794-2caf523719ad</vt:lpwstr>
  </property>
  <property fmtid="{D5CDD505-2E9C-101B-9397-08002B2CF9AE}" pid="13" name="MSIP_Label_f5e9a85d-4ce1-4e47-aa2e-eb685858a3fc_ActionId">
    <vt:lpwstr>f0b0a2a7-12d4-4d35-8bde-285965bb6e18</vt:lpwstr>
  </property>
  <property fmtid="{D5CDD505-2E9C-101B-9397-08002B2CF9AE}" pid="14" name="MSIP_Label_f5e9a85d-4ce1-4e47-aa2e-eb685858a3fc_ContentBits">
    <vt:lpwstr>0</vt:lpwstr>
  </property>
  <property fmtid="{D5CDD505-2E9C-101B-9397-08002B2CF9AE}" pid="15" name="Areas of Law">
    <vt:lpwstr/>
  </property>
  <property fmtid="{D5CDD505-2E9C-101B-9397-08002B2CF9AE}" pid="16" name="General terms">
    <vt:lpwstr/>
  </property>
  <property fmtid="{D5CDD505-2E9C-101B-9397-08002B2CF9AE}" pid="17" name="Geographic terms">
    <vt:lpwstr/>
  </property>
  <property fmtid="{D5CDD505-2E9C-101B-9397-08002B2CF9AE}" pid="18" name="Roles, Communities and Products">
    <vt:lpwstr/>
  </property>
  <property fmtid="{D5CDD505-2E9C-101B-9397-08002B2CF9AE}" pid="19" name="o21029a1901941c6a6ad6fd524516fdc">
    <vt:lpwstr/>
  </property>
  <property fmtid="{D5CDD505-2E9C-101B-9397-08002B2CF9AE}" pid="20" name="b856e18e1a3a4b98b2591de4bd3c43c5">
    <vt:lpwstr/>
  </property>
  <property fmtid="{D5CDD505-2E9C-101B-9397-08002B2CF9AE}" pid="21" name="Themes">
    <vt:lpwstr/>
  </property>
  <property fmtid="{D5CDD505-2E9C-101B-9397-08002B2CF9AE}" pid="22" name="Organisations &amp; Stakeholders">
    <vt:lpwstr/>
  </property>
  <property fmtid="{D5CDD505-2E9C-101B-9397-08002B2CF9AE}" pid="23" name="TaxKeywordTaxHTField">
    <vt:lpwstr/>
  </property>
  <property fmtid="{D5CDD505-2E9C-101B-9397-08002B2CF9AE}" pid="24" name="RolesCommunitiesProducts">
    <vt:lpwstr/>
  </property>
  <property fmtid="{D5CDD505-2E9C-101B-9397-08002B2CF9AE}" pid="25" name="OrganisationsStakeholders">
    <vt:lpwstr/>
  </property>
  <property fmtid="{D5CDD505-2E9C-101B-9397-08002B2CF9AE}" pid="26" name="TLS_x0020_Org_x0020_Structure">
    <vt:lpwstr/>
  </property>
  <property fmtid="{D5CDD505-2E9C-101B-9397-08002B2CF9AE}" pid="27" name="h08c050cf57c45e9a2587f5512470cb7">
    <vt:lpwstr/>
  </property>
  <property fmtid="{D5CDD505-2E9C-101B-9397-08002B2CF9AE}" pid="28" name="TLS_x0020_Taxonomy">
    <vt:lpwstr/>
  </property>
  <property fmtid="{D5CDD505-2E9C-101B-9397-08002B2CF9AE}" pid="29" name="General_x0020_terms">
    <vt:lpwstr/>
  </property>
  <property fmtid="{D5CDD505-2E9C-101B-9397-08002B2CF9AE}" pid="30" name="TLS_x0020_Document_x0020_Category">
    <vt:lpwstr/>
  </property>
  <property fmtid="{D5CDD505-2E9C-101B-9397-08002B2CF9AE}" pid="31" name="Organisations_x0020__x0026__x0020_Stakeholders">
    <vt:lpwstr/>
  </property>
  <property fmtid="{D5CDD505-2E9C-101B-9397-08002B2CF9AE}" pid="32" name="Geographic_x0020_terms">
    <vt:lpwstr/>
  </property>
  <property fmtid="{D5CDD505-2E9C-101B-9397-08002B2CF9AE}" pid="33" name="Roles_x002C__x0020_Communities_x0020_and_x0020_Products">
    <vt:lpwstr/>
  </property>
  <property fmtid="{D5CDD505-2E9C-101B-9397-08002B2CF9AE}" pid="34" name="lcf76f155ced4ddcb4097134ff3c332f">
    <vt:lpwstr/>
  </property>
  <property fmtid="{D5CDD505-2E9C-101B-9397-08002B2CF9AE}" pid="35" name="Areas_x0020_of_x0020_Law">
    <vt:lpwstr/>
  </property>
  <property fmtid="{D5CDD505-2E9C-101B-9397-08002B2CF9AE}" pid="36" name="gf60c2ae95f94fb2b71e8bfbfe015e3f">
    <vt:lpwstr/>
  </property>
  <property fmtid="{D5CDD505-2E9C-101B-9397-08002B2CF9AE}" pid="37" name="d2290f9241184778a99825fb7cbfb009">
    <vt:lpwstr/>
  </property>
  <property fmtid="{D5CDD505-2E9C-101B-9397-08002B2CF9AE}" pid="38" name="docLang">
    <vt:lpwstr>en</vt:lpwstr>
  </property>
</Properties>
</file>