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E6D67" w14:textId="77777777" w:rsidR="001B2311" w:rsidRDefault="001B2311">
      <w:pPr>
        <w:rPr>
          <w:noProof/>
        </w:rPr>
      </w:pPr>
      <w:r>
        <w:rPr>
          <w:noProof/>
        </w:rPr>
        <w:drawing>
          <wp:anchor distT="0" distB="0" distL="114300" distR="114300" simplePos="0" relativeHeight="251658240" behindDoc="0" locked="0" layoutInCell="1" allowOverlap="1" wp14:anchorId="79BD4918" wp14:editId="58DBA41D">
            <wp:simplePos x="0" y="0"/>
            <wp:positionH relativeFrom="column">
              <wp:posOffset>3467100</wp:posOffset>
            </wp:positionH>
            <wp:positionV relativeFrom="paragraph">
              <wp:posOffset>-390525</wp:posOffset>
            </wp:positionV>
            <wp:extent cx="2580640" cy="7684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E_Strapline_2000xpro.jpg"/>
                    <pic:cNvPicPr/>
                  </pic:nvPicPr>
                  <pic:blipFill>
                    <a:blip r:embed="rId8">
                      <a:extLst>
                        <a:ext uri="{28A0092B-C50C-407E-A947-70E740481C1C}">
                          <a14:useLocalDpi xmlns:a14="http://schemas.microsoft.com/office/drawing/2010/main" val="0"/>
                        </a:ext>
                      </a:extLst>
                    </a:blip>
                    <a:stretch>
                      <a:fillRect/>
                    </a:stretch>
                  </pic:blipFill>
                  <pic:spPr>
                    <a:xfrm>
                      <a:off x="0" y="0"/>
                      <a:ext cx="2580640" cy="768457"/>
                    </a:xfrm>
                    <a:prstGeom prst="rect">
                      <a:avLst/>
                    </a:prstGeom>
                  </pic:spPr>
                </pic:pic>
              </a:graphicData>
            </a:graphic>
            <wp14:sizeRelH relativeFrom="page">
              <wp14:pctWidth>0</wp14:pctWidth>
            </wp14:sizeRelH>
            <wp14:sizeRelV relativeFrom="page">
              <wp14:pctHeight>0</wp14:pctHeight>
            </wp14:sizeRelV>
          </wp:anchor>
        </w:drawing>
      </w:r>
    </w:p>
    <w:p w14:paraId="2375BD05" w14:textId="77777777" w:rsidR="001B2311" w:rsidRDefault="001B2311"/>
    <w:p w14:paraId="76E12C53" w14:textId="23502D89" w:rsidR="001B2311" w:rsidRDefault="001B2311" w:rsidP="001B2311">
      <w:pPr>
        <w:tabs>
          <w:tab w:val="left" w:pos="7020"/>
        </w:tabs>
      </w:pPr>
    </w:p>
    <w:p w14:paraId="376E5F3E" w14:textId="77777777" w:rsidR="001B2311" w:rsidRPr="001B2311" w:rsidRDefault="001B2311">
      <w:pPr>
        <w:rPr>
          <w:b/>
          <w:caps/>
          <w:color w:val="382775"/>
          <w:sz w:val="32"/>
        </w:rPr>
      </w:pPr>
      <w:r>
        <w:rPr>
          <w:b/>
          <w:caps/>
          <w:color w:val="382775"/>
          <w:sz w:val="32"/>
        </w:rPr>
        <w:t xml:space="preserve">DELEGATE </w:t>
      </w:r>
      <w:r w:rsidRPr="001B2311">
        <w:rPr>
          <w:b/>
          <w:caps/>
          <w:color w:val="382775"/>
          <w:sz w:val="32"/>
        </w:rPr>
        <w:t>Documentation</w:t>
      </w:r>
    </w:p>
    <w:p w14:paraId="7220C67D" w14:textId="38FC129F" w:rsidR="000411B4" w:rsidRPr="0034686C" w:rsidRDefault="00BD3923" w:rsidP="000411B4">
      <w:pPr>
        <w:spacing w:after="360" w:line="240" w:lineRule="auto"/>
        <w:rPr>
          <w:b/>
          <w:color w:val="382775"/>
          <w:sz w:val="72"/>
          <w:szCs w:val="104"/>
        </w:rPr>
      </w:pPr>
      <w:r>
        <w:rPr>
          <w:b/>
          <w:color w:val="382775"/>
          <w:sz w:val="72"/>
          <w:szCs w:val="104"/>
        </w:rPr>
        <w:t>7 Proven St</w:t>
      </w:r>
      <w:r w:rsidR="00415C76">
        <w:rPr>
          <w:b/>
          <w:color w:val="382775"/>
          <w:sz w:val="72"/>
          <w:szCs w:val="104"/>
        </w:rPr>
        <w:t>r</w:t>
      </w:r>
      <w:r>
        <w:rPr>
          <w:b/>
          <w:color w:val="382775"/>
          <w:sz w:val="72"/>
          <w:szCs w:val="104"/>
        </w:rPr>
        <w:t>ategies to help you Sell more Spon</w:t>
      </w:r>
      <w:r w:rsidR="00415C76">
        <w:rPr>
          <w:b/>
          <w:color w:val="382775"/>
          <w:sz w:val="72"/>
          <w:szCs w:val="104"/>
        </w:rPr>
        <w:t>sor</w:t>
      </w:r>
      <w:r>
        <w:rPr>
          <w:b/>
          <w:color w:val="382775"/>
          <w:sz w:val="72"/>
          <w:szCs w:val="104"/>
        </w:rPr>
        <w:t>ship</w:t>
      </w:r>
    </w:p>
    <w:p w14:paraId="5AF3B302" w14:textId="638F1DED" w:rsidR="000411B4" w:rsidRPr="000411B4" w:rsidRDefault="009F5B75" w:rsidP="001B2311">
      <w:pPr>
        <w:spacing w:after="0"/>
        <w:rPr>
          <w:color w:val="382775"/>
          <w:sz w:val="72"/>
        </w:rPr>
      </w:pPr>
      <w:r w:rsidRPr="009F5B75">
        <w:rPr>
          <w:color w:val="382775"/>
          <w:sz w:val="72"/>
        </w:rPr>
        <w:t>Masterclass</w:t>
      </w:r>
    </w:p>
    <w:p w14:paraId="44F5A485" w14:textId="4C5CD249" w:rsidR="009F5B75" w:rsidRPr="009F5B75" w:rsidRDefault="00BD3923" w:rsidP="009F5B75">
      <w:pPr>
        <w:rPr>
          <w:b/>
          <w:color w:val="382775"/>
          <w:sz w:val="44"/>
        </w:rPr>
      </w:pPr>
      <w:r>
        <w:rPr>
          <w:b/>
          <w:color w:val="382775"/>
          <w:sz w:val="44"/>
        </w:rPr>
        <w:t>30</w:t>
      </w:r>
      <w:r w:rsidR="009F5B75" w:rsidRPr="009F5B75">
        <w:rPr>
          <w:b/>
          <w:color w:val="382775"/>
          <w:sz w:val="44"/>
        </w:rPr>
        <w:t xml:space="preserve"> </w:t>
      </w:r>
      <w:r w:rsidR="00814EE9">
        <w:rPr>
          <w:b/>
          <w:color w:val="382775"/>
          <w:sz w:val="44"/>
        </w:rPr>
        <w:t>June</w:t>
      </w:r>
      <w:r w:rsidR="009F5B75" w:rsidRPr="009F5B75">
        <w:rPr>
          <w:b/>
          <w:color w:val="382775"/>
          <w:sz w:val="44"/>
        </w:rPr>
        <w:t xml:space="preserve"> 20</w:t>
      </w:r>
      <w:r w:rsidR="00814EE9">
        <w:rPr>
          <w:b/>
          <w:color w:val="382775"/>
          <w:sz w:val="44"/>
        </w:rPr>
        <w:t>20</w:t>
      </w:r>
    </w:p>
    <w:p w14:paraId="438D6B0A" w14:textId="047BE90A" w:rsidR="000411B4" w:rsidRDefault="000411B4">
      <w:pPr>
        <w:rPr>
          <w:b/>
          <w:color w:val="382775"/>
          <w:sz w:val="44"/>
        </w:rPr>
      </w:pPr>
    </w:p>
    <w:p w14:paraId="20A7D33E" w14:textId="615FA440" w:rsidR="0034686C" w:rsidRDefault="0034686C">
      <w:pPr>
        <w:rPr>
          <w:b/>
          <w:color w:val="382775"/>
          <w:sz w:val="44"/>
        </w:rPr>
      </w:pPr>
    </w:p>
    <w:p w14:paraId="2D2D03F7" w14:textId="77777777" w:rsidR="0034686C" w:rsidRPr="0031386C" w:rsidRDefault="0034686C">
      <w:pPr>
        <w:rPr>
          <w:b/>
          <w:color w:val="382775"/>
          <w:sz w:val="44"/>
        </w:rPr>
      </w:pPr>
    </w:p>
    <w:p w14:paraId="160529AE" w14:textId="740C73F0" w:rsidR="0031386C" w:rsidRDefault="0031386C" w:rsidP="0031386C">
      <w:pPr>
        <w:spacing w:after="360" w:line="240" w:lineRule="auto"/>
        <w:rPr>
          <w:color w:val="382775"/>
          <w:sz w:val="44"/>
        </w:rPr>
      </w:pPr>
      <w:r>
        <w:rPr>
          <w:color w:val="382775"/>
          <w:sz w:val="44"/>
        </w:rPr>
        <w:t>Presented by:</w:t>
      </w:r>
    </w:p>
    <w:p w14:paraId="091B5CA1" w14:textId="56623604" w:rsidR="0031386C" w:rsidRDefault="00814EE9" w:rsidP="0031386C">
      <w:pPr>
        <w:spacing w:after="360" w:line="240" w:lineRule="auto"/>
        <w:rPr>
          <w:color w:val="382775"/>
          <w:sz w:val="44"/>
        </w:rPr>
      </w:pPr>
      <w:r>
        <w:rPr>
          <w:noProof/>
          <w:color w:val="382775"/>
          <w:sz w:val="44"/>
        </w:rPr>
        <w:drawing>
          <wp:inline distT="0" distB="0" distL="0" distR="0" wp14:anchorId="10BF0CCD" wp14:editId="3759B6D5">
            <wp:extent cx="1857375" cy="1238250"/>
            <wp:effectExtent l="0" t="0" r="9525" b="0"/>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PLmeeting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8760" cy="1239173"/>
                    </a:xfrm>
                    <a:prstGeom prst="rect">
                      <a:avLst/>
                    </a:prstGeom>
                  </pic:spPr>
                </pic:pic>
              </a:graphicData>
            </a:graphic>
          </wp:inline>
        </w:drawing>
      </w:r>
      <w:r w:rsidR="000411B4">
        <w:rPr>
          <w:color w:val="382775"/>
          <w:sz w:val="44"/>
        </w:rPr>
        <w:br w:type="textWrapping" w:clear="all"/>
      </w:r>
    </w:p>
    <w:p w14:paraId="0A42C30A" w14:textId="78662751" w:rsidR="000411B4" w:rsidRDefault="000411B4">
      <w:pPr>
        <w:rPr>
          <w:color w:val="382775"/>
          <w:sz w:val="44"/>
        </w:rPr>
        <w:sectPr w:rsidR="000411B4">
          <w:headerReference w:type="even" r:id="rId10"/>
          <w:footerReference w:type="even" r:id="rId11"/>
          <w:footerReference w:type="default" r:id="rId12"/>
          <w:pgSz w:w="11906" w:h="16838"/>
          <w:pgMar w:top="1440" w:right="1440" w:bottom="1440" w:left="1440" w:header="708" w:footer="708" w:gutter="0"/>
          <w:cols w:space="708"/>
          <w:docGrid w:linePitch="360"/>
        </w:sectPr>
      </w:pPr>
    </w:p>
    <w:p w14:paraId="6426E7C5" w14:textId="150C939B" w:rsidR="000411B4" w:rsidRPr="000411B4" w:rsidRDefault="000411B4" w:rsidP="000411B4">
      <w:pPr>
        <w:pStyle w:val="Heading1"/>
      </w:pPr>
      <w:r w:rsidRPr="000411B4">
        <w:lastRenderedPageBreak/>
        <w:t>Introduction from the Workshop Leader</w:t>
      </w:r>
    </w:p>
    <w:p w14:paraId="23167582" w14:textId="66A32B36" w:rsidR="003A5C0F" w:rsidRDefault="003A5C0F" w:rsidP="00062CEF">
      <w:pPr>
        <w:spacing w:after="0" w:line="240" w:lineRule="auto"/>
      </w:pPr>
      <w:proofErr w:type="gramStart"/>
      <w:r w:rsidRPr="00062CEF">
        <w:t>It’s</w:t>
      </w:r>
      <w:proofErr w:type="gramEnd"/>
      <w:r w:rsidRPr="00062CEF">
        <w:t xml:space="preserve"> my pleasure to be here today, to work with you on this topic. Thank you for coming and I hope to make our time together worthwhile for you.</w:t>
      </w:r>
    </w:p>
    <w:p w14:paraId="41745802" w14:textId="77777777" w:rsidR="00062CEF" w:rsidRDefault="00062CEF" w:rsidP="00062CEF">
      <w:pPr>
        <w:spacing w:after="0" w:line="240" w:lineRule="auto"/>
        <w:rPr>
          <w:rFonts w:cstheme="minorHAnsi"/>
        </w:rPr>
      </w:pPr>
    </w:p>
    <w:p w14:paraId="69728B1D" w14:textId="6CC3D071" w:rsidR="003A5C0F" w:rsidRPr="00062CEF" w:rsidRDefault="003A5C0F" w:rsidP="00062CEF">
      <w:pPr>
        <w:spacing w:after="0" w:line="240" w:lineRule="auto"/>
        <w:rPr>
          <w:rFonts w:cstheme="minorHAnsi"/>
        </w:rPr>
      </w:pPr>
      <w:r w:rsidRPr="00062CEF">
        <w:t>Enjoy t</w:t>
      </w:r>
      <w:r w:rsidR="00814EE9">
        <w:t>his mini masterclass</w:t>
      </w:r>
      <w:r w:rsidRPr="00062CEF">
        <w:t xml:space="preserve"> and please feel free to connect with me and share anything that occurs to you as we work. My social media details are as follows:</w:t>
      </w:r>
    </w:p>
    <w:p w14:paraId="6104D072" w14:textId="77777777" w:rsidR="000411B4" w:rsidRDefault="000411B4" w:rsidP="000411B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0411B4" w14:paraId="5F140BE8" w14:textId="77777777" w:rsidTr="000411B4">
        <w:tc>
          <w:tcPr>
            <w:tcW w:w="1980" w:type="dxa"/>
          </w:tcPr>
          <w:p w14:paraId="7F518296" w14:textId="5F6752D8" w:rsidR="000411B4" w:rsidRDefault="000411B4" w:rsidP="000411B4">
            <w:r>
              <w:rPr>
                <w:noProof/>
                <w:color w:val="382775"/>
                <w:sz w:val="44"/>
              </w:rPr>
              <w:drawing>
                <wp:inline distT="0" distB="0" distL="0" distR="0" wp14:anchorId="19E2121F" wp14:editId="3BA9D1F6">
                  <wp:extent cx="967080" cy="967080"/>
                  <wp:effectExtent l="19050" t="0" r="24130" b="3098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7330 (5).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67080" cy="9670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tc>
        <w:tc>
          <w:tcPr>
            <w:tcW w:w="7036" w:type="dxa"/>
          </w:tcPr>
          <w:p w14:paraId="6DEAD28D" w14:textId="5C54FD07" w:rsidR="000411B4" w:rsidRDefault="000411B4" w:rsidP="000411B4">
            <w:pPr>
              <w:tabs>
                <w:tab w:val="left" w:pos="1276"/>
              </w:tabs>
            </w:pPr>
            <w:r>
              <w:t xml:space="preserve">Twitter: </w:t>
            </w:r>
            <w:r>
              <w:tab/>
              <w:t>@</w:t>
            </w:r>
            <w:r w:rsidR="00814EE9">
              <w:t>lindacpl</w:t>
            </w:r>
          </w:p>
          <w:p w14:paraId="649C5129" w14:textId="78322734" w:rsidR="000411B4" w:rsidRDefault="000411B4" w:rsidP="000411B4">
            <w:pPr>
              <w:tabs>
                <w:tab w:val="left" w:pos="1276"/>
              </w:tabs>
            </w:pPr>
            <w:r>
              <w:t xml:space="preserve">LinkedIn: </w:t>
            </w:r>
            <w:r>
              <w:tab/>
            </w:r>
            <w:r w:rsidRPr="00A40EAA">
              <w:t>www.linkedin.com/</w:t>
            </w:r>
            <w:r w:rsidR="00814EE9">
              <w:t>company/cpl-meetings-events</w:t>
            </w:r>
          </w:p>
          <w:p w14:paraId="5BE283B6" w14:textId="44A3543B" w:rsidR="000411B4" w:rsidRDefault="000411B4" w:rsidP="000411B4">
            <w:pPr>
              <w:tabs>
                <w:tab w:val="left" w:pos="1276"/>
              </w:tabs>
            </w:pPr>
            <w:r>
              <w:t xml:space="preserve">Website: </w:t>
            </w:r>
            <w:r>
              <w:tab/>
            </w:r>
            <w:r w:rsidR="00814EE9">
              <w:t>www.cplevents.pt</w:t>
            </w:r>
          </w:p>
          <w:p w14:paraId="1BE3B396" w14:textId="52F208CC" w:rsidR="000411B4" w:rsidRDefault="000411B4" w:rsidP="000411B4">
            <w:pPr>
              <w:tabs>
                <w:tab w:val="left" w:pos="1276"/>
              </w:tabs>
            </w:pPr>
            <w:r>
              <w:t xml:space="preserve">Email: </w:t>
            </w:r>
            <w:r>
              <w:tab/>
            </w:r>
            <w:r w:rsidR="00814EE9">
              <w:t>linda@cplevents.pt</w:t>
            </w:r>
          </w:p>
          <w:p w14:paraId="750BC1BB" w14:textId="77777777" w:rsidR="000411B4" w:rsidRDefault="000411B4" w:rsidP="000411B4"/>
        </w:tc>
      </w:tr>
    </w:tbl>
    <w:p w14:paraId="7D9EBCB2" w14:textId="77777777" w:rsidR="000411B4" w:rsidRPr="00062CEF" w:rsidRDefault="000411B4" w:rsidP="000411B4">
      <w:pPr>
        <w:spacing w:after="0"/>
        <w:rPr>
          <w:rFonts w:cstheme="minorHAnsi"/>
          <w:b/>
        </w:rPr>
      </w:pPr>
      <w:r w:rsidRPr="00062CEF">
        <w:rPr>
          <w:rFonts w:cstheme="minorHAnsi"/>
          <w:b/>
        </w:rPr>
        <w:t>About the trainer</w:t>
      </w:r>
    </w:p>
    <w:p w14:paraId="2E4EE71E" w14:textId="4969FBBD" w:rsidR="00484F82" w:rsidRDefault="00814EE9">
      <w:r w:rsidRPr="00814EE9">
        <w:rPr>
          <w:rFonts w:eastAsiaTheme="majorEastAsia" w:cstheme="minorHAnsi"/>
        </w:rPr>
        <w:t xml:space="preserve">Linda is passionate about associations and is particularly active in the professional associations in her own field.  She is also a consultant to a variety of associations. In 2008 she was considered one of Portugal’s five most influential people in the conference &amp; events industry and received the education award from IAHMP. Respected internationally as a speaker she has lectured in countries such as Italy, Spain, Russia, Egypt, Cape Verde, United Kingdom, Dubai, </w:t>
      </w:r>
      <w:proofErr w:type="gramStart"/>
      <w:r w:rsidRPr="00814EE9">
        <w:rPr>
          <w:rFonts w:eastAsiaTheme="majorEastAsia" w:cstheme="minorHAnsi"/>
        </w:rPr>
        <w:t>Spain</w:t>
      </w:r>
      <w:proofErr w:type="gramEnd"/>
      <w:r w:rsidRPr="00814EE9">
        <w:rPr>
          <w:rFonts w:eastAsiaTheme="majorEastAsia" w:cstheme="minorHAnsi"/>
        </w:rPr>
        <w:t xml:space="preserve"> and The Netherlands. In 2009 she received the medal of honour for positive entrepreneurship in Portugal for her commitment to promoting culture and heritage and for CSR initiatives.</w:t>
      </w:r>
      <w:r w:rsidR="00484F82">
        <w:br w:type="page"/>
      </w:r>
    </w:p>
    <w:p w14:paraId="24AFB277" w14:textId="61D11CE8" w:rsidR="004C1ED8" w:rsidRDefault="004C1ED8" w:rsidP="004C1ED8">
      <w:pPr>
        <w:pStyle w:val="Heading1"/>
      </w:pPr>
      <w:r>
        <w:lastRenderedPageBreak/>
        <w:t>Programme</w:t>
      </w:r>
    </w:p>
    <w:p w14:paraId="52FCF3C9" w14:textId="2F0B9C03" w:rsidR="008F1FF0" w:rsidRPr="008F1FF0" w:rsidRDefault="008F1FF0" w:rsidP="008F1FF0">
      <w:pPr>
        <w:shd w:val="clear" w:color="auto" w:fill="FFFFFF"/>
        <w:spacing w:after="300" w:line="240" w:lineRule="auto"/>
        <w:rPr>
          <w:rFonts w:eastAsia="Times New Roman" w:cstheme="minorHAnsi"/>
          <w:color w:val="000000"/>
          <w:lang w:eastAsia="en-GB"/>
        </w:rPr>
      </w:pPr>
      <w:r w:rsidRPr="008F1FF0">
        <w:rPr>
          <w:rFonts w:eastAsia="Times New Roman" w:cstheme="minorHAnsi"/>
          <w:color w:val="000000"/>
          <w:lang w:eastAsia="en-GB"/>
        </w:rPr>
        <w:t xml:space="preserve">Sponsorship is forever harder to </w:t>
      </w:r>
      <w:r w:rsidR="0021471A" w:rsidRPr="008F1FF0">
        <w:rPr>
          <w:rFonts w:eastAsia="Times New Roman" w:cstheme="minorHAnsi"/>
          <w:color w:val="000000"/>
          <w:lang w:eastAsia="en-GB"/>
        </w:rPr>
        <w:t>acquire and</w:t>
      </w:r>
      <w:r w:rsidRPr="008F1FF0">
        <w:rPr>
          <w:rFonts w:eastAsia="Times New Roman" w:cstheme="minorHAnsi"/>
          <w:color w:val="000000"/>
          <w:lang w:eastAsia="en-GB"/>
        </w:rPr>
        <w:t xml:space="preserve"> keeping </w:t>
      </w:r>
      <w:r w:rsidR="0021471A" w:rsidRPr="008F1FF0">
        <w:rPr>
          <w:rFonts w:eastAsia="Times New Roman" w:cstheme="minorHAnsi"/>
          <w:color w:val="000000"/>
          <w:lang w:eastAsia="en-GB"/>
        </w:rPr>
        <w:t>up to date</w:t>
      </w:r>
      <w:r w:rsidRPr="008F1FF0">
        <w:rPr>
          <w:rFonts w:eastAsia="Times New Roman" w:cstheme="minorHAnsi"/>
          <w:color w:val="000000"/>
          <w:lang w:eastAsia="en-GB"/>
        </w:rPr>
        <w:t xml:space="preserve"> on what works is essential to your livelihood. In times of online events the challenges are greater</w:t>
      </w:r>
      <w:r w:rsidR="0021471A">
        <w:rPr>
          <w:rFonts w:eastAsia="Times New Roman" w:cstheme="minorHAnsi"/>
          <w:color w:val="000000"/>
          <w:lang w:eastAsia="en-GB"/>
        </w:rPr>
        <w:t xml:space="preserve"> </w:t>
      </w:r>
      <w:r w:rsidRPr="008F1FF0">
        <w:rPr>
          <w:rFonts w:eastAsia="Times New Roman" w:cstheme="minorHAnsi"/>
          <w:color w:val="000000"/>
          <w:lang w:eastAsia="en-GB"/>
        </w:rPr>
        <w:t>but can be overcome.</w:t>
      </w:r>
    </w:p>
    <w:p w14:paraId="11B132BF" w14:textId="77777777" w:rsidR="008F1FF0" w:rsidRDefault="008F1FF0" w:rsidP="008F1FF0">
      <w:pPr>
        <w:shd w:val="clear" w:color="auto" w:fill="FFFFFF"/>
        <w:spacing w:after="300" w:line="240" w:lineRule="auto"/>
        <w:rPr>
          <w:rFonts w:eastAsia="Times New Roman" w:cstheme="minorHAnsi"/>
          <w:color w:val="000000"/>
          <w:lang w:eastAsia="en-GB"/>
        </w:rPr>
      </w:pPr>
      <w:r w:rsidRPr="008F1FF0">
        <w:rPr>
          <w:rFonts w:eastAsia="Times New Roman" w:cstheme="minorHAnsi"/>
          <w:color w:val="000000"/>
          <w:lang w:eastAsia="en-GB"/>
        </w:rPr>
        <w:t>During this one-hour Masterclass, the tutor will present on how sponsorship of events and the association can be increased.</w:t>
      </w:r>
    </w:p>
    <w:p w14:paraId="647030E8" w14:textId="0E5C9AF4" w:rsidR="00814EE9" w:rsidRPr="00814EE9" w:rsidRDefault="00814EE9" w:rsidP="008F1FF0">
      <w:pPr>
        <w:shd w:val="clear" w:color="auto" w:fill="FFFFFF"/>
        <w:spacing w:after="300" w:line="240" w:lineRule="auto"/>
        <w:rPr>
          <w:rFonts w:eastAsia="Times New Roman" w:cstheme="minorHAnsi"/>
          <w:color w:val="000000"/>
          <w:lang w:eastAsia="en-GB"/>
        </w:rPr>
      </w:pPr>
      <w:r w:rsidRPr="00814EE9">
        <w:rPr>
          <w:rFonts w:eastAsia="Times New Roman" w:cstheme="minorHAnsi"/>
          <w:color w:val="000000"/>
          <w:lang w:eastAsia="en-GB"/>
        </w:rPr>
        <w:t>Linda Pereira, an association expert for over 20 years, and on the board of many associations, has extensive experience in developing revenue streams for associations all-year-around as well as for events. Delegates will benefit f</w:t>
      </w:r>
      <w:r w:rsidR="00CD7DD7">
        <w:rPr>
          <w:rFonts w:eastAsia="Times New Roman" w:cstheme="minorHAnsi"/>
          <w:color w:val="000000"/>
          <w:lang w:eastAsia="en-GB"/>
        </w:rPr>
        <w:t>rom</w:t>
      </w:r>
      <w:r w:rsidRPr="00814EE9">
        <w:rPr>
          <w:rFonts w:eastAsia="Times New Roman" w:cstheme="minorHAnsi"/>
          <w:color w:val="000000"/>
          <w:lang w:eastAsia="en-GB"/>
        </w:rPr>
        <w:t xml:space="preserve"> her considerable knowledge and experience, tutored in an engaging style with authority</w:t>
      </w:r>
      <w:r>
        <w:rPr>
          <w:rFonts w:eastAsia="Times New Roman" w:cstheme="minorHAnsi"/>
          <w:color w:val="000000"/>
          <w:lang w:eastAsia="en-GB"/>
        </w:rPr>
        <w:t>.</w:t>
      </w:r>
    </w:p>
    <w:p w14:paraId="06A6EF7C" w14:textId="2AAD0B0B" w:rsidR="00A3183A" w:rsidRPr="004D5D05" w:rsidRDefault="00814EE9" w:rsidP="004D5D05">
      <w:pPr>
        <w:rPr>
          <w:rFonts w:asciiTheme="majorHAnsi" w:hAnsiTheme="majorHAnsi" w:cstheme="majorHAnsi"/>
        </w:rPr>
      </w:pPr>
      <w:r w:rsidRPr="004D5D05">
        <w:rPr>
          <w:rFonts w:asciiTheme="majorHAnsi" w:hAnsiTheme="majorHAnsi" w:cstheme="majorHAnsi"/>
          <w:sz w:val="36"/>
          <w:szCs w:val="36"/>
        </w:rPr>
        <w:t>What you will learn</w:t>
      </w:r>
      <w:r w:rsidRPr="004D5D05">
        <w:rPr>
          <w:rFonts w:asciiTheme="majorHAnsi" w:hAnsiTheme="majorHAnsi" w:cstheme="majorHAnsi"/>
        </w:rPr>
        <w:t>:</w:t>
      </w:r>
    </w:p>
    <w:p w14:paraId="4D3E2689" w14:textId="2D872102" w:rsidR="00A3183A" w:rsidRPr="00062CEF" w:rsidRDefault="00BD3923" w:rsidP="00A3183A">
      <w:pPr>
        <w:pStyle w:val="ListParagraph"/>
        <w:numPr>
          <w:ilvl w:val="0"/>
          <w:numId w:val="19"/>
        </w:numPr>
        <w:spacing w:after="0" w:line="256" w:lineRule="auto"/>
        <w:rPr>
          <w:rFonts w:cstheme="minorHAnsi"/>
        </w:rPr>
      </w:pPr>
      <w:r>
        <w:rPr>
          <w:rFonts w:cstheme="minorHAnsi"/>
        </w:rPr>
        <w:t xml:space="preserve">What corporate are telling us and what sponsors </w:t>
      </w:r>
      <w:r w:rsidR="0021471A">
        <w:rPr>
          <w:rFonts w:cstheme="minorHAnsi"/>
        </w:rPr>
        <w:t>do not</w:t>
      </w:r>
      <w:r>
        <w:rPr>
          <w:rFonts w:cstheme="minorHAnsi"/>
        </w:rPr>
        <w:t xml:space="preserve"> like</w:t>
      </w:r>
    </w:p>
    <w:p w14:paraId="64594257" w14:textId="52F2C3C1" w:rsidR="00A3183A" w:rsidRPr="00062CEF" w:rsidRDefault="00BD3923" w:rsidP="00A3183A">
      <w:pPr>
        <w:pStyle w:val="ListParagraph"/>
        <w:numPr>
          <w:ilvl w:val="0"/>
          <w:numId w:val="19"/>
        </w:numPr>
        <w:spacing w:after="0" w:line="256" w:lineRule="auto"/>
        <w:rPr>
          <w:rFonts w:cstheme="minorHAnsi"/>
        </w:rPr>
      </w:pPr>
      <w:r>
        <w:rPr>
          <w:rFonts w:cstheme="minorHAnsi"/>
        </w:rPr>
        <w:t>Your communication is hurting you – how to change it</w:t>
      </w:r>
    </w:p>
    <w:p w14:paraId="4F52E503" w14:textId="1B0CF3FE" w:rsidR="00A3183A" w:rsidRPr="00062CEF" w:rsidRDefault="00BD3923" w:rsidP="00A3183A">
      <w:pPr>
        <w:pStyle w:val="ListParagraph"/>
        <w:numPr>
          <w:ilvl w:val="0"/>
          <w:numId w:val="19"/>
        </w:numPr>
        <w:spacing w:after="0" w:line="256" w:lineRule="auto"/>
        <w:rPr>
          <w:rFonts w:cstheme="minorHAnsi"/>
        </w:rPr>
      </w:pPr>
      <w:r>
        <w:rPr>
          <w:rFonts w:cstheme="minorHAnsi"/>
        </w:rPr>
        <w:t>New sponsorship package</w:t>
      </w:r>
    </w:p>
    <w:p w14:paraId="3A288306" w14:textId="2BB871AE" w:rsidR="00A3183A" w:rsidRPr="00062CEF" w:rsidRDefault="00BD3923" w:rsidP="00A3183A">
      <w:pPr>
        <w:pStyle w:val="ListParagraph"/>
        <w:numPr>
          <w:ilvl w:val="0"/>
          <w:numId w:val="19"/>
        </w:numPr>
        <w:spacing w:after="0" w:line="256" w:lineRule="auto"/>
        <w:rPr>
          <w:rFonts w:cstheme="minorHAnsi"/>
        </w:rPr>
      </w:pPr>
      <w:r>
        <w:rPr>
          <w:rFonts w:cstheme="minorHAnsi"/>
        </w:rPr>
        <w:t>Building longer term partnership agreements</w:t>
      </w:r>
    </w:p>
    <w:p w14:paraId="3F375C57" w14:textId="758DC864" w:rsidR="00A3183A" w:rsidRDefault="00BD3923" w:rsidP="00A3183A">
      <w:pPr>
        <w:pStyle w:val="ListParagraph"/>
        <w:numPr>
          <w:ilvl w:val="0"/>
          <w:numId w:val="19"/>
        </w:numPr>
        <w:spacing w:after="0" w:line="256" w:lineRule="auto"/>
        <w:rPr>
          <w:rFonts w:cstheme="minorHAnsi"/>
        </w:rPr>
      </w:pPr>
      <w:r>
        <w:rPr>
          <w:rFonts w:cstheme="minorHAnsi"/>
        </w:rPr>
        <w:t>When in Rome – do not do what Romans do!</w:t>
      </w:r>
    </w:p>
    <w:p w14:paraId="76FD0460" w14:textId="6512D2B4" w:rsidR="00814EE9" w:rsidRPr="00062CEF" w:rsidRDefault="00814EE9" w:rsidP="00BD3923">
      <w:pPr>
        <w:pStyle w:val="ListParagraph"/>
        <w:spacing w:after="0" w:line="256" w:lineRule="auto"/>
        <w:rPr>
          <w:rFonts w:cstheme="minorHAnsi"/>
        </w:rPr>
      </w:pPr>
    </w:p>
    <w:p w14:paraId="0D449F4F" w14:textId="77777777" w:rsidR="003A5C0F" w:rsidRPr="00062CEF" w:rsidRDefault="003A5C0F" w:rsidP="003A5C0F">
      <w:pPr>
        <w:spacing w:after="0"/>
        <w:rPr>
          <w:rFonts w:cstheme="minorHAnsi"/>
        </w:rPr>
      </w:pPr>
    </w:p>
    <w:p w14:paraId="5F1F159E" w14:textId="4A3C8579" w:rsidR="003A5C0F" w:rsidRPr="00852BE8" w:rsidRDefault="00CD7DD7" w:rsidP="00852BE8">
      <w:pPr>
        <w:rPr>
          <w:rFonts w:asciiTheme="majorHAnsi" w:hAnsiTheme="majorHAnsi" w:cstheme="majorHAnsi"/>
          <w:sz w:val="36"/>
          <w:szCs w:val="36"/>
        </w:rPr>
      </w:pPr>
      <w:r w:rsidRPr="00852BE8">
        <w:rPr>
          <w:rFonts w:asciiTheme="majorHAnsi" w:hAnsiTheme="majorHAnsi" w:cstheme="majorHAnsi"/>
          <w:sz w:val="36"/>
          <w:szCs w:val="36"/>
        </w:rPr>
        <w:t>Timings</w:t>
      </w:r>
    </w:p>
    <w:p w14:paraId="0ED954BE" w14:textId="6CBA7E59" w:rsidR="00CD7DD7" w:rsidRDefault="00CD7DD7" w:rsidP="003A5C0F">
      <w:pPr>
        <w:spacing w:after="0"/>
        <w:rPr>
          <w:rFonts w:cstheme="minorHAnsi"/>
        </w:rPr>
      </w:pPr>
      <w:r>
        <w:rPr>
          <w:rFonts w:cstheme="minorHAnsi"/>
        </w:rPr>
        <w:t>15:00 – Welcome</w:t>
      </w:r>
      <w:r w:rsidR="00852BE8">
        <w:rPr>
          <w:rFonts w:cstheme="minorHAnsi"/>
        </w:rPr>
        <w:t xml:space="preserve"> &amp; Introduction</w:t>
      </w:r>
    </w:p>
    <w:p w14:paraId="4AA3C9CD" w14:textId="61CD2C27" w:rsidR="00CD7DD7" w:rsidRPr="00062CEF" w:rsidRDefault="00CD7DD7" w:rsidP="003A5C0F">
      <w:pPr>
        <w:spacing w:after="0"/>
        <w:rPr>
          <w:rFonts w:cstheme="minorHAnsi"/>
        </w:rPr>
      </w:pPr>
      <w:r>
        <w:rPr>
          <w:rFonts w:cstheme="minorHAnsi"/>
        </w:rPr>
        <w:t xml:space="preserve">16:00 </w:t>
      </w:r>
      <w:r w:rsidR="00852BE8">
        <w:rPr>
          <w:rFonts w:cstheme="minorHAnsi"/>
        </w:rPr>
        <w:t>–</w:t>
      </w:r>
      <w:r>
        <w:rPr>
          <w:rFonts w:cstheme="minorHAnsi"/>
        </w:rPr>
        <w:t xml:space="preserve"> Close</w:t>
      </w:r>
      <w:r w:rsidR="00852BE8">
        <w:rPr>
          <w:rFonts w:cstheme="minorHAnsi"/>
        </w:rPr>
        <w:t xml:space="preserve"> of Masterclass</w:t>
      </w:r>
    </w:p>
    <w:p w14:paraId="189AF150" w14:textId="0B2850CC" w:rsidR="00D677D8" w:rsidRDefault="00D677D8" w:rsidP="003A5C0F">
      <w:pPr>
        <w:spacing w:after="0"/>
        <w:rPr>
          <w:sz w:val="24"/>
          <w:szCs w:val="24"/>
        </w:rPr>
      </w:pPr>
    </w:p>
    <w:p w14:paraId="7F3B3082" w14:textId="5586F96D" w:rsidR="004C1ED8" w:rsidRPr="00CD7DD7" w:rsidRDefault="00B240C0">
      <w:pPr>
        <w:rPr>
          <w:rFonts w:cstheme="minorHAnsi"/>
          <w:b/>
        </w:rPr>
      </w:pPr>
      <w:r>
        <w:rPr>
          <w:rFonts w:cstheme="minorHAnsi"/>
          <w:b/>
        </w:rPr>
        <w:br w:type="page"/>
      </w:r>
    </w:p>
    <w:p w14:paraId="5D42B43C" w14:textId="77777777" w:rsidR="00415C76" w:rsidRDefault="00415C76" w:rsidP="00415C76">
      <w:pPr>
        <w:pStyle w:val="Heading1"/>
        <w:rPr>
          <w:rFonts w:eastAsia="Times New Roman"/>
          <w:lang w:eastAsia="en-GB"/>
        </w:rPr>
      </w:pPr>
      <w:r w:rsidRPr="007D2F47">
        <w:rPr>
          <w:rFonts w:eastAsia="Times New Roman"/>
          <w:lang w:eastAsia="en-GB"/>
        </w:rPr>
        <w:lastRenderedPageBreak/>
        <w:t>Exercise</w:t>
      </w:r>
    </w:p>
    <w:p w14:paraId="63095902" w14:textId="77777777" w:rsidR="00415C76" w:rsidRDefault="00415C76" w:rsidP="00415C76">
      <w:pPr>
        <w:spacing w:after="0" w:line="240" w:lineRule="auto"/>
        <w:rPr>
          <w:rFonts w:ascii="Calibri" w:eastAsia="Times New Roman" w:hAnsi="Calibri" w:cs="Calibri"/>
          <w:color w:val="000000"/>
          <w:sz w:val="32"/>
          <w:szCs w:val="32"/>
          <w:lang w:eastAsia="en-GB"/>
        </w:rPr>
      </w:pPr>
    </w:p>
    <w:p w14:paraId="78A87B30" w14:textId="4C11BE85" w:rsidR="00415C76" w:rsidRDefault="00415C76" w:rsidP="00415C76">
      <w:pPr>
        <w:pStyle w:val="ListParagraph"/>
        <w:numPr>
          <w:ilvl w:val="0"/>
          <w:numId w:val="25"/>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 three major benefits would the sponsor obtain from your meeting/event?</w:t>
      </w:r>
      <w:r>
        <w:rPr>
          <w:rFonts w:ascii="Calibri" w:eastAsia="Times New Roman" w:hAnsi="Calibri" w:cs="Calibri"/>
          <w:color w:val="000000"/>
          <w:lang w:eastAsia="en-GB"/>
        </w:rPr>
        <w:br/>
      </w:r>
      <w:r>
        <w:rPr>
          <w:rFonts w:ascii="Calibri" w:eastAsia="Times New Roman" w:hAnsi="Calibri" w:cs="Calibri"/>
          <w:color w:val="000000"/>
          <w:lang w:eastAsia="en-GB"/>
        </w:rPr>
        <w:br/>
      </w:r>
      <w:r>
        <w:rPr>
          <w:rFonts w:ascii="Calibri" w:eastAsia="Times New Roman" w:hAnsi="Calibri" w:cs="Calibri"/>
          <w:color w:val="000000"/>
          <w:lang w:eastAsia="en-GB"/>
        </w:rPr>
        <w:br/>
      </w:r>
      <w:r>
        <w:rPr>
          <w:rFonts w:ascii="Calibri" w:eastAsia="Times New Roman" w:hAnsi="Calibri" w:cs="Calibri"/>
          <w:color w:val="000000"/>
          <w:lang w:eastAsia="en-GB"/>
        </w:rPr>
        <w:br/>
      </w:r>
      <w:r>
        <w:rPr>
          <w:rFonts w:ascii="Calibri" w:eastAsia="Times New Roman" w:hAnsi="Calibri" w:cs="Calibri"/>
          <w:color w:val="000000"/>
          <w:lang w:eastAsia="en-GB"/>
        </w:rPr>
        <w:br/>
      </w:r>
      <w:r>
        <w:rPr>
          <w:rFonts w:ascii="Calibri" w:eastAsia="Times New Roman" w:hAnsi="Calibri" w:cs="Calibri"/>
          <w:color w:val="000000"/>
          <w:lang w:eastAsia="en-GB"/>
        </w:rPr>
        <w:br/>
      </w:r>
      <w:r>
        <w:rPr>
          <w:rFonts w:ascii="Calibri" w:eastAsia="Times New Roman" w:hAnsi="Calibri" w:cs="Calibri"/>
          <w:color w:val="000000"/>
          <w:lang w:eastAsia="en-GB"/>
        </w:rPr>
        <w:br/>
      </w:r>
    </w:p>
    <w:p w14:paraId="728ADBFE" w14:textId="6A32D6F1" w:rsidR="00415C76" w:rsidRDefault="00415C76" w:rsidP="00415C76">
      <w:pPr>
        <w:pStyle w:val="ListParagraph"/>
        <w:numPr>
          <w:ilvl w:val="0"/>
          <w:numId w:val="25"/>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 three innovations have you added to your meeting over the last 2 editions?</w:t>
      </w:r>
      <w:r>
        <w:rPr>
          <w:rFonts w:ascii="Calibri" w:eastAsia="Times New Roman" w:hAnsi="Calibri" w:cs="Calibri"/>
          <w:color w:val="000000"/>
          <w:lang w:eastAsia="en-GB"/>
        </w:rPr>
        <w:br/>
      </w:r>
      <w:r>
        <w:rPr>
          <w:rFonts w:ascii="Calibri" w:eastAsia="Times New Roman" w:hAnsi="Calibri" w:cs="Calibri"/>
          <w:color w:val="000000"/>
          <w:lang w:eastAsia="en-GB"/>
        </w:rPr>
        <w:br/>
      </w:r>
      <w:r>
        <w:rPr>
          <w:rFonts w:ascii="Calibri" w:eastAsia="Times New Roman" w:hAnsi="Calibri" w:cs="Calibri"/>
          <w:color w:val="000000"/>
          <w:lang w:eastAsia="en-GB"/>
        </w:rPr>
        <w:br/>
      </w:r>
      <w:r>
        <w:rPr>
          <w:rFonts w:ascii="Calibri" w:eastAsia="Times New Roman" w:hAnsi="Calibri" w:cs="Calibri"/>
          <w:color w:val="000000"/>
          <w:lang w:eastAsia="en-GB"/>
        </w:rPr>
        <w:br/>
      </w:r>
      <w:r>
        <w:rPr>
          <w:rFonts w:ascii="Calibri" w:eastAsia="Times New Roman" w:hAnsi="Calibri" w:cs="Calibri"/>
          <w:color w:val="000000"/>
          <w:lang w:eastAsia="en-GB"/>
        </w:rPr>
        <w:br/>
      </w:r>
      <w:r>
        <w:rPr>
          <w:rFonts w:ascii="Calibri" w:eastAsia="Times New Roman" w:hAnsi="Calibri" w:cs="Calibri"/>
          <w:color w:val="000000"/>
          <w:lang w:eastAsia="en-GB"/>
        </w:rPr>
        <w:br/>
      </w:r>
      <w:r>
        <w:rPr>
          <w:rFonts w:ascii="Calibri" w:eastAsia="Times New Roman" w:hAnsi="Calibri" w:cs="Calibri"/>
          <w:color w:val="000000"/>
          <w:lang w:eastAsia="en-GB"/>
        </w:rPr>
        <w:br/>
      </w:r>
    </w:p>
    <w:p w14:paraId="54268D58" w14:textId="77777777" w:rsidR="00415C76" w:rsidRPr="00415C76" w:rsidRDefault="00415C76" w:rsidP="00415C76">
      <w:pPr>
        <w:pStyle w:val="ListParagraph"/>
        <w:numPr>
          <w:ilvl w:val="0"/>
          <w:numId w:val="25"/>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 do you believe would be my first three questions as a potential sponsor?</w:t>
      </w:r>
    </w:p>
    <w:p w14:paraId="4E78665D" w14:textId="77777777" w:rsidR="00415C76" w:rsidRDefault="00415C76">
      <w:pPr>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br w:type="page"/>
      </w:r>
    </w:p>
    <w:p w14:paraId="7A46DDCA" w14:textId="38B33802" w:rsidR="00E85125" w:rsidRDefault="00852BE8" w:rsidP="00E85125">
      <w:pPr>
        <w:spacing w:after="0" w:line="240" w:lineRule="auto"/>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lastRenderedPageBreak/>
        <w:t>Reflections:</w:t>
      </w:r>
    </w:p>
    <w:p w14:paraId="4C88B6FC" w14:textId="55F2C855" w:rsidR="00852BE8" w:rsidRDefault="00BD3923" w:rsidP="00E8512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Corporate &amp; Sponsors</w:t>
      </w:r>
    </w:p>
    <w:p w14:paraId="057DA93D" w14:textId="40D2469A" w:rsidR="00852BE8" w:rsidRDefault="00852BE8">
      <w:pPr>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28DC8350" w14:textId="77777777" w:rsidR="00852BE8" w:rsidRDefault="00852BE8" w:rsidP="00852BE8">
      <w:pPr>
        <w:spacing w:after="0" w:line="240" w:lineRule="auto"/>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lastRenderedPageBreak/>
        <w:t>Reflections:</w:t>
      </w:r>
    </w:p>
    <w:p w14:paraId="6673F427" w14:textId="1F4884D2" w:rsidR="00852BE8" w:rsidRDefault="00BD3923" w:rsidP="00E8512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Communication</w:t>
      </w:r>
    </w:p>
    <w:p w14:paraId="7B708E76" w14:textId="281638B5" w:rsidR="00852BE8" w:rsidRDefault="00852BE8">
      <w:pPr>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0F6091CB" w14:textId="77777777" w:rsidR="00852BE8" w:rsidRDefault="00852BE8" w:rsidP="00852BE8">
      <w:pPr>
        <w:spacing w:after="0" w:line="240" w:lineRule="auto"/>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lastRenderedPageBreak/>
        <w:t>Reflections:</w:t>
      </w:r>
    </w:p>
    <w:p w14:paraId="6BA8C46D" w14:textId="6FA66E65" w:rsidR="00852BE8" w:rsidRDefault="00BD3923" w:rsidP="00E8512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Sponsorship packages</w:t>
      </w:r>
    </w:p>
    <w:p w14:paraId="18D481A1" w14:textId="2B7DB3D0" w:rsidR="00852BE8" w:rsidRDefault="00852BE8">
      <w:pPr>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00E791A8" w14:textId="77777777" w:rsidR="00852BE8" w:rsidRDefault="00852BE8" w:rsidP="00852BE8">
      <w:pPr>
        <w:spacing w:after="0" w:line="240" w:lineRule="auto"/>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lastRenderedPageBreak/>
        <w:t>Reflections:</w:t>
      </w:r>
    </w:p>
    <w:p w14:paraId="5AAD3F4E" w14:textId="26BE17BA" w:rsidR="007D2F47" w:rsidRDefault="00BD3923" w:rsidP="00415C7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Building partnership agreements</w:t>
      </w:r>
    </w:p>
    <w:p w14:paraId="317EEEF8" w14:textId="6DA2773C" w:rsidR="007D2F47" w:rsidRDefault="007D2F47" w:rsidP="007D2F47">
      <w:pPr>
        <w:spacing w:after="0" w:line="240" w:lineRule="auto"/>
        <w:rPr>
          <w:rFonts w:ascii="Calibri" w:eastAsia="Times New Roman" w:hAnsi="Calibri" w:cs="Calibri"/>
          <w:color w:val="000000"/>
          <w:lang w:eastAsia="en-GB"/>
        </w:rPr>
      </w:pPr>
    </w:p>
    <w:p w14:paraId="0CC51C28" w14:textId="00D5D89E" w:rsidR="007D2F47" w:rsidRDefault="007D2F47" w:rsidP="007D2F47">
      <w:pPr>
        <w:spacing w:after="0" w:line="240" w:lineRule="auto"/>
        <w:rPr>
          <w:rFonts w:ascii="Calibri" w:eastAsia="Times New Roman" w:hAnsi="Calibri" w:cs="Calibri"/>
          <w:color w:val="000000"/>
          <w:lang w:eastAsia="en-GB"/>
        </w:rPr>
      </w:pPr>
    </w:p>
    <w:p w14:paraId="26E3CDB6" w14:textId="0C578E52" w:rsidR="007D2F47" w:rsidRDefault="007D2F47" w:rsidP="007D2F47">
      <w:pPr>
        <w:spacing w:after="0" w:line="240" w:lineRule="auto"/>
        <w:rPr>
          <w:rFonts w:ascii="Calibri" w:eastAsia="Times New Roman" w:hAnsi="Calibri" w:cs="Calibri"/>
          <w:color w:val="000000"/>
          <w:lang w:eastAsia="en-GB"/>
        </w:rPr>
      </w:pPr>
    </w:p>
    <w:p w14:paraId="15FB9E8B" w14:textId="70FE05E9" w:rsidR="007D2F47" w:rsidRDefault="007D2F47" w:rsidP="007D2F47">
      <w:pPr>
        <w:spacing w:after="0" w:line="240" w:lineRule="auto"/>
        <w:rPr>
          <w:rFonts w:ascii="Calibri" w:eastAsia="Times New Roman" w:hAnsi="Calibri" w:cs="Calibri"/>
          <w:color w:val="000000"/>
          <w:lang w:eastAsia="en-GB"/>
        </w:rPr>
      </w:pPr>
    </w:p>
    <w:p w14:paraId="4FAC6218" w14:textId="233C091D" w:rsidR="00062CEF" w:rsidRDefault="00062CEF" w:rsidP="00062CEF">
      <w:pPr>
        <w:spacing w:after="0" w:line="240" w:lineRule="auto"/>
        <w:rPr>
          <w:rFonts w:cstheme="minorHAnsi"/>
        </w:rPr>
      </w:pPr>
    </w:p>
    <w:p w14:paraId="51366192" w14:textId="2E49F52F" w:rsidR="00062CEF" w:rsidRDefault="00062CEF" w:rsidP="00062CEF">
      <w:pPr>
        <w:spacing w:after="0" w:line="240" w:lineRule="auto"/>
        <w:rPr>
          <w:rFonts w:cstheme="minorHAnsi"/>
        </w:rPr>
      </w:pPr>
    </w:p>
    <w:p w14:paraId="664FC910" w14:textId="1DE16579" w:rsidR="00062CEF" w:rsidRDefault="00062CEF" w:rsidP="00062CEF">
      <w:pPr>
        <w:spacing w:after="0" w:line="240" w:lineRule="auto"/>
        <w:rPr>
          <w:rFonts w:cstheme="minorHAnsi"/>
        </w:rPr>
      </w:pPr>
    </w:p>
    <w:p w14:paraId="6AFE93B1" w14:textId="4374EB1B" w:rsidR="00062CEF" w:rsidRDefault="00062CEF" w:rsidP="00062CEF">
      <w:pPr>
        <w:spacing w:after="0" w:line="240" w:lineRule="auto"/>
        <w:rPr>
          <w:rFonts w:cstheme="minorHAnsi"/>
        </w:rPr>
      </w:pPr>
    </w:p>
    <w:p w14:paraId="7149E15C" w14:textId="466D3B4A" w:rsidR="003A5C0F" w:rsidRPr="00814EE9" w:rsidRDefault="003A5C0F" w:rsidP="003A5C0F">
      <w:pPr>
        <w:spacing w:after="0" w:line="240" w:lineRule="auto"/>
        <w:rPr>
          <w:rFonts w:eastAsia="Times New Roman" w:cstheme="minorHAnsi"/>
          <w:color w:val="000000"/>
          <w:lang w:eastAsia="en-GB"/>
        </w:rPr>
      </w:pPr>
    </w:p>
    <w:p w14:paraId="1AEEE245" w14:textId="77777777" w:rsidR="00970C27" w:rsidRDefault="00970C27" w:rsidP="00970C27">
      <w:pPr>
        <w:spacing w:after="0" w:line="240" w:lineRule="auto"/>
        <w:textAlignment w:val="baseline"/>
        <w:rPr>
          <w:rFonts w:ascii="Calibri" w:eastAsia="Times New Roman" w:hAnsi="Calibri" w:cs="Calibri"/>
          <w:color w:val="000000"/>
          <w:lang w:eastAsia="en-GB"/>
        </w:rPr>
      </w:pPr>
    </w:p>
    <w:p w14:paraId="596B2CA2" w14:textId="77777777" w:rsidR="00970C27" w:rsidRDefault="00970C27" w:rsidP="00970C27">
      <w:pPr>
        <w:spacing w:after="0" w:line="240" w:lineRule="auto"/>
        <w:textAlignment w:val="baseline"/>
        <w:rPr>
          <w:rFonts w:ascii="Calibri" w:eastAsia="Times New Roman" w:hAnsi="Calibri" w:cs="Calibri"/>
          <w:color w:val="000000"/>
          <w:lang w:eastAsia="en-GB"/>
        </w:rPr>
      </w:pPr>
    </w:p>
    <w:p w14:paraId="0A6CB13C" w14:textId="170AE70E" w:rsidR="004C1ED8" w:rsidRPr="00852BE8" w:rsidRDefault="0009099A" w:rsidP="00852BE8">
      <w:pPr>
        <w:rPr>
          <w:rFonts w:asciiTheme="majorHAnsi" w:eastAsiaTheme="majorEastAsia" w:hAnsiTheme="majorHAnsi" w:cstheme="majorBidi"/>
          <w:sz w:val="36"/>
          <w:szCs w:val="32"/>
        </w:rPr>
      </w:pPr>
      <w:r>
        <w:rPr>
          <w:rFonts w:asciiTheme="majorHAnsi" w:eastAsiaTheme="majorEastAsia" w:hAnsiTheme="majorHAnsi" w:cstheme="majorBidi"/>
          <w:sz w:val="36"/>
          <w:szCs w:val="32"/>
        </w:rPr>
        <w:br w:type="page"/>
      </w:r>
    </w:p>
    <w:p w14:paraId="102D1E11" w14:textId="3E6C73AB" w:rsidR="00D43FC9" w:rsidRDefault="00936AB6" w:rsidP="009F5B75">
      <w:pPr>
        <w:rPr>
          <w:color w:val="382775"/>
          <w:sz w:val="44"/>
        </w:rPr>
      </w:pPr>
      <w:r>
        <w:rPr>
          <w:noProof/>
          <w:color w:val="382775"/>
          <w:sz w:val="44"/>
        </w:rPr>
        <w:lastRenderedPageBreak/>
        <w:drawing>
          <wp:inline distT="0" distB="0" distL="0" distR="0" wp14:anchorId="279C4CB4" wp14:editId="7B44645A">
            <wp:extent cx="2409344" cy="717448"/>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AE-logo-Engage-Educate-Inform.png"/>
                    <pic:cNvPicPr/>
                  </pic:nvPicPr>
                  <pic:blipFill>
                    <a:blip r:embed="rId8">
                      <a:extLst>
                        <a:ext uri="{28A0092B-C50C-407E-A947-70E740481C1C}">
                          <a14:useLocalDpi xmlns:a14="http://schemas.microsoft.com/office/drawing/2010/main" val="0"/>
                        </a:ext>
                      </a:extLst>
                    </a:blip>
                    <a:stretch>
                      <a:fillRect/>
                    </a:stretch>
                  </pic:blipFill>
                  <pic:spPr>
                    <a:xfrm>
                      <a:off x="0" y="0"/>
                      <a:ext cx="2409344" cy="717448"/>
                    </a:xfrm>
                    <a:prstGeom prst="rect">
                      <a:avLst/>
                    </a:prstGeom>
                  </pic:spPr>
                </pic:pic>
              </a:graphicData>
            </a:graphic>
          </wp:inline>
        </w:drawing>
      </w:r>
    </w:p>
    <w:p w14:paraId="571755F0" w14:textId="28CD6469" w:rsidR="00D43FC9" w:rsidRPr="00484F82" w:rsidRDefault="00936AB6" w:rsidP="00D43FC9">
      <w:pPr>
        <w:spacing w:after="360" w:line="240" w:lineRule="auto"/>
        <w:jc w:val="both"/>
        <w:rPr>
          <w:color w:val="382775"/>
          <w:sz w:val="24"/>
          <w:szCs w:val="24"/>
        </w:rPr>
      </w:pPr>
      <w:r w:rsidRPr="00484F82">
        <w:rPr>
          <w:color w:val="382775"/>
          <w:sz w:val="24"/>
          <w:szCs w:val="24"/>
        </w:rPr>
        <w:t xml:space="preserve">The Association of Association Executives (AAE) supports employees and officers of membership organisations in their own development and that of the services, </w:t>
      </w:r>
      <w:proofErr w:type="gramStart"/>
      <w:r w:rsidRPr="00484F82">
        <w:rPr>
          <w:color w:val="382775"/>
          <w:sz w:val="24"/>
          <w:szCs w:val="24"/>
        </w:rPr>
        <w:t>products</w:t>
      </w:r>
      <w:proofErr w:type="gramEnd"/>
      <w:r w:rsidRPr="00484F82">
        <w:rPr>
          <w:color w:val="382775"/>
          <w:sz w:val="24"/>
          <w:szCs w:val="24"/>
        </w:rPr>
        <w:t xml:space="preserve"> and events they provide their own communities.</w:t>
      </w:r>
    </w:p>
    <w:p w14:paraId="6A91EBB4" w14:textId="2AD37657" w:rsidR="00936AB6" w:rsidRPr="00484F82" w:rsidRDefault="00936AB6" w:rsidP="00D43FC9">
      <w:pPr>
        <w:spacing w:after="360" w:line="240" w:lineRule="auto"/>
        <w:jc w:val="both"/>
        <w:rPr>
          <w:color w:val="382775"/>
          <w:sz w:val="24"/>
          <w:szCs w:val="24"/>
        </w:rPr>
      </w:pPr>
      <w:r w:rsidRPr="00484F82">
        <w:rPr>
          <w:color w:val="382775"/>
          <w:sz w:val="24"/>
          <w:szCs w:val="24"/>
        </w:rPr>
        <w:t xml:space="preserve">Members are from professional, scientific, learned and business associations, societies, federations, councils, chambers, and other membership organisations, in all sectors. Over 24,000 members and subscribers </w:t>
      </w:r>
      <w:proofErr w:type="gramStart"/>
      <w:r w:rsidRPr="00484F82">
        <w:rPr>
          <w:color w:val="382775"/>
          <w:sz w:val="24"/>
          <w:szCs w:val="24"/>
        </w:rPr>
        <w:t>are located in</w:t>
      </w:r>
      <w:proofErr w:type="gramEnd"/>
      <w:r w:rsidRPr="00484F82">
        <w:rPr>
          <w:color w:val="382775"/>
          <w:sz w:val="24"/>
          <w:szCs w:val="24"/>
        </w:rPr>
        <w:t xml:space="preserve"> Europe including the United Kingdom, in Africa, India and many other countries and regions.</w:t>
      </w:r>
    </w:p>
    <w:p w14:paraId="25618CB3" w14:textId="05C3EA62" w:rsidR="00936AB6" w:rsidRDefault="00936AB6" w:rsidP="00D43FC9">
      <w:pPr>
        <w:spacing w:after="360" w:line="240" w:lineRule="auto"/>
        <w:jc w:val="both"/>
        <w:rPr>
          <w:color w:val="382775"/>
          <w:sz w:val="28"/>
        </w:rPr>
      </w:pPr>
      <w:r>
        <w:rPr>
          <w:noProof/>
          <w:color w:val="382775"/>
          <w:sz w:val="28"/>
        </w:rPr>
        <mc:AlternateContent>
          <mc:Choice Requires="wps">
            <w:drawing>
              <wp:anchor distT="0" distB="0" distL="114300" distR="114300" simplePos="0" relativeHeight="251660288" behindDoc="0" locked="0" layoutInCell="1" allowOverlap="1" wp14:anchorId="48035C4F" wp14:editId="5B1E5C91">
                <wp:simplePos x="0" y="0"/>
                <wp:positionH relativeFrom="column">
                  <wp:posOffset>28135</wp:posOffset>
                </wp:positionH>
                <wp:positionV relativeFrom="paragraph">
                  <wp:posOffset>69117</wp:posOffset>
                </wp:positionV>
                <wp:extent cx="2658794" cy="393896"/>
                <wp:effectExtent l="0" t="0" r="8255" b="6350"/>
                <wp:wrapNone/>
                <wp:docPr id="12" name="Rectangle: Rounded Corners 12"/>
                <wp:cNvGraphicFramePr/>
                <a:graphic xmlns:a="http://schemas.openxmlformats.org/drawingml/2006/main">
                  <a:graphicData uri="http://schemas.microsoft.com/office/word/2010/wordprocessingShape">
                    <wps:wsp>
                      <wps:cNvSpPr/>
                      <wps:spPr>
                        <a:xfrm>
                          <a:off x="0" y="0"/>
                          <a:ext cx="2658794" cy="393896"/>
                        </a:xfrm>
                        <a:prstGeom prst="roundRect">
                          <a:avLst/>
                        </a:prstGeom>
                        <a:solidFill>
                          <a:srgbClr val="3B277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532C4" w14:textId="754022EA" w:rsidR="00936AB6" w:rsidRPr="00936AB6" w:rsidRDefault="00936AB6" w:rsidP="00936AB6">
                            <w:pPr>
                              <w:spacing w:after="0" w:line="240" w:lineRule="auto"/>
                              <w:jc w:val="center"/>
                              <w:rPr>
                                <w:b/>
                                <w:color w:val="FFFFFF" w:themeColor="background1"/>
                              </w:rPr>
                            </w:pPr>
                            <w:r w:rsidRPr="00936AB6">
                              <w:rPr>
                                <w:b/>
                                <w:color w:val="FFFFFF" w:themeColor="background1"/>
                                <w:sz w:val="28"/>
                              </w:rPr>
                              <w:t>www.associationexecutives.org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35C4F" id="Rectangle: Rounded Corners 12" o:spid="_x0000_s1026" style="position:absolute;left:0;text-align:left;margin-left:2.2pt;margin-top:5.45pt;width:209.35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" fillcolor="#3b2775" stroked="f" strokeweight="1pt">
                <v:stroke joinstyle="miter"/>
                <v:textbox>
                  <w:txbxContent>
                    <w:p w14:paraId="2C7532C4" w14:textId="754022EA" w:rsidR="00936AB6" w:rsidRPr="00936AB6" w:rsidRDefault="00936AB6" w:rsidP="00936AB6">
                      <w:pPr>
                        <w:spacing w:after="0" w:line="240" w:lineRule="auto"/>
                        <w:jc w:val="center"/>
                        <w:rPr>
                          <w:b/>
                          <w:color w:val="FFFFFF" w:themeColor="background1"/>
                        </w:rPr>
                      </w:pPr>
                      <w:r w:rsidRPr="00936AB6">
                        <w:rPr>
                          <w:b/>
                          <w:color w:val="FFFFFF" w:themeColor="background1"/>
                          <w:sz w:val="28"/>
                        </w:rPr>
                        <w:t>www.associationexecutives.org</w:t>
                      </w:r>
                    </w:p>
                  </w:txbxContent>
                </v:textbox>
              </v:roundrect>
            </w:pict>
          </mc:Fallback>
        </mc:AlternateContent>
      </w:r>
    </w:p>
    <w:p w14:paraId="0D6FA713" w14:textId="57EF1315" w:rsidR="00936AB6" w:rsidRDefault="00936AB6" w:rsidP="00D43FC9">
      <w:pPr>
        <w:spacing w:after="360" w:line="240" w:lineRule="auto"/>
        <w:jc w:val="both"/>
        <w:rPr>
          <w:color w:val="382775"/>
          <w:sz w:val="28"/>
        </w:rPr>
      </w:pPr>
    </w:p>
    <w:p w14:paraId="09BBF156" w14:textId="0A262884" w:rsidR="004D5D05" w:rsidRDefault="004D5D05" w:rsidP="00D43FC9">
      <w:pPr>
        <w:spacing w:after="360" w:line="240" w:lineRule="auto"/>
        <w:jc w:val="both"/>
        <w:rPr>
          <w:color w:val="382775"/>
          <w:sz w:val="28"/>
        </w:rPr>
      </w:pPr>
    </w:p>
    <w:p w14:paraId="74ED133C" w14:textId="4607E958" w:rsidR="004D5D05" w:rsidRDefault="004D5D05" w:rsidP="00D43FC9">
      <w:pPr>
        <w:spacing w:after="360" w:line="240" w:lineRule="auto"/>
        <w:jc w:val="both"/>
        <w:rPr>
          <w:color w:val="382775"/>
          <w:sz w:val="28"/>
        </w:rPr>
      </w:pPr>
    </w:p>
    <w:p w14:paraId="388FBB3F" w14:textId="7D0F3766" w:rsidR="004D5D05" w:rsidRDefault="004D5D05" w:rsidP="00D43FC9">
      <w:pPr>
        <w:spacing w:after="360" w:line="240" w:lineRule="auto"/>
        <w:jc w:val="both"/>
        <w:rPr>
          <w:color w:val="382775"/>
          <w:sz w:val="28"/>
        </w:rPr>
      </w:pPr>
    </w:p>
    <w:p w14:paraId="4BCD4A40" w14:textId="1DA65F61" w:rsidR="004D5D05" w:rsidRDefault="004D5D05" w:rsidP="00D43FC9">
      <w:pPr>
        <w:spacing w:after="360" w:line="240" w:lineRule="auto"/>
        <w:jc w:val="both"/>
        <w:rPr>
          <w:color w:val="382775"/>
          <w:sz w:val="28"/>
        </w:rPr>
      </w:pPr>
    </w:p>
    <w:p w14:paraId="12A5D5D2" w14:textId="7F089AFF" w:rsidR="004D5D05" w:rsidRDefault="004D5D05" w:rsidP="00D43FC9">
      <w:pPr>
        <w:spacing w:after="360" w:line="240" w:lineRule="auto"/>
        <w:jc w:val="both"/>
        <w:rPr>
          <w:color w:val="382775"/>
          <w:sz w:val="28"/>
        </w:rPr>
      </w:pPr>
    </w:p>
    <w:p w14:paraId="082F344F" w14:textId="15F65DFE" w:rsidR="004D5D05" w:rsidRDefault="004D5D05" w:rsidP="00D43FC9">
      <w:pPr>
        <w:spacing w:after="360" w:line="240" w:lineRule="auto"/>
        <w:jc w:val="both"/>
        <w:rPr>
          <w:color w:val="382775"/>
          <w:sz w:val="28"/>
        </w:rPr>
      </w:pPr>
    </w:p>
    <w:p w14:paraId="2780A1F5" w14:textId="0CD1EED3" w:rsidR="004D5D05" w:rsidRDefault="004D5D05" w:rsidP="00D43FC9">
      <w:pPr>
        <w:spacing w:after="360" w:line="240" w:lineRule="auto"/>
        <w:jc w:val="both"/>
        <w:rPr>
          <w:color w:val="382775"/>
          <w:sz w:val="28"/>
        </w:rPr>
      </w:pPr>
    </w:p>
    <w:p w14:paraId="6CC3DEAE" w14:textId="3142A4BC" w:rsidR="004D5D05" w:rsidRDefault="004D5D05" w:rsidP="00D43FC9">
      <w:pPr>
        <w:spacing w:after="360" w:line="240" w:lineRule="auto"/>
        <w:jc w:val="both"/>
        <w:rPr>
          <w:color w:val="382775"/>
          <w:sz w:val="28"/>
        </w:rPr>
      </w:pPr>
    </w:p>
    <w:p w14:paraId="64B68CF2" w14:textId="4A4A1926" w:rsidR="004D5D05" w:rsidRDefault="004D5D05" w:rsidP="00D43FC9">
      <w:pPr>
        <w:spacing w:after="360" w:line="240" w:lineRule="auto"/>
        <w:jc w:val="both"/>
        <w:rPr>
          <w:color w:val="382775"/>
          <w:sz w:val="28"/>
        </w:rPr>
      </w:pPr>
    </w:p>
    <w:p w14:paraId="17B39C9A" w14:textId="608B7298" w:rsidR="004D5D05" w:rsidRDefault="004D5D05" w:rsidP="00D43FC9">
      <w:pPr>
        <w:spacing w:after="360" w:line="240" w:lineRule="auto"/>
        <w:jc w:val="both"/>
        <w:rPr>
          <w:color w:val="382775"/>
          <w:sz w:val="28"/>
        </w:rPr>
      </w:pPr>
    </w:p>
    <w:p w14:paraId="60B82954" w14:textId="14165BE0" w:rsidR="004D5D05" w:rsidRDefault="004D5D05" w:rsidP="00D43FC9">
      <w:pPr>
        <w:spacing w:after="360" w:line="240" w:lineRule="auto"/>
        <w:jc w:val="both"/>
        <w:rPr>
          <w:color w:val="382775"/>
          <w:sz w:val="28"/>
        </w:rPr>
      </w:pPr>
    </w:p>
    <w:p w14:paraId="38CF6A7B" w14:textId="0834BCD1" w:rsidR="004D5D05" w:rsidRDefault="004D5D05" w:rsidP="00D43FC9">
      <w:pPr>
        <w:spacing w:after="360" w:line="240" w:lineRule="auto"/>
        <w:jc w:val="both"/>
        <w:rPr>
          <w:color w:val="382775"/>
          <w:sz w:val="28"/>
        </w:rPr>
      </w:pPr>
    </w:p>
    <w:p w14:paraId="6A3C4004" w14:textId="01835A8D" w:rsidR="004D5D05" w:rsidRPr="004D5D05" w:rsidRDefault="004D5D05" w:rsidP="004D5D05">
      <w:pPr>
        <w:pStyle w:val="Heading1"/>
      </w:pPr>
      <w:r>
        <w:rPr>
          <w:noProof/>
          <w:color w:val="382775"/>
          <w:sz w:val="44"/>
        </w:rPr>
        <w:lastRenderedPageBreak/>
        <w:drawing>
          <wp:anchor distT="0" distB="0" distL="114300" distR="114300" simplePos="0" relativeHeight="251661312" behindDoc="0" locked="0" layoutInCell="1" allowOverlap="1" wp14:anchorId="3DAE6D06" wp14:editId="76776D45">
            <wp:simplePos x="0" y="0"/>
            <wp:positionH relativeFrom="margin">
              <wp:posOffset>4178935</wp:posOffset>
            </wp:positionH>
            <wp:positionV relativeFrom="margin">
              <wp:posOffset>-219075</wp:posOffset>
            </wp:positionV>
            <wp:extent cx="1857375" cy="1238250"/>
            <wp:effectExtent l="0" t="0" r="9525"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PLmeeting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7375" cy="1238250"/>
                    </a:xfrm>
                    <a:prstGeom prst="rect">
                      <a:avLst/>
                    </a:prstGeom>
                  </pic:spPr>
                </pic:pic>
              </a:graphicData>
            </a:graphic>
          </wp:anchor>
        </w:drawing>
      </w:r>
      <w:r w:rsidRPr="004D5D05">
        <w:t>CPL Meetings &amp; Events</w:t>
      </w:r>
    </w:p>
    <w:p w14:paraId="708CD6DD" w14:textId="01EF7B47" w:rsidR="004D5D05" w:rsidRDefault="004D5D05" w:rsidP="00D43FC9">
      <w:pPr>
        <w:spacing w:after="360" w:line="240" w:lineRule="auto"/>
        <w:jc w:val="both"/>
        <w:rPr>
          <w:rFonts w:cstheme="minorHAnsi"/>
        </w:rPr>
      </w:pPr>
      <w:r w:rsidRPr="004D5D05">
        <w:rPr>
          <w:rFonts w:cstheme="minorHAnsi"/>
        </w:rPr>
        <w:t xml:space="preserve">CPL Meetings &amp; Events are a British-Portuguese company with international ambition fascinated by the world surrounding us. We recognize the importance of specific know how in the areas of our clients </w:t>
      </w:r>
      <w:proofErr w:type="gramStart"/>
      <w:r w:rsidRPr="004D5D05">
        <w:rPr>
          <w:rFonts w:cstheme="minorHAnsi"/>
        </w:rPr>
        <w:t>in</w:t>
      </w:r>
      <w:r w:rsidR="0021471A">
        <w:rPr>
          <w:rFonts w:cstheme="minorHAnsi"/>
        </w:rPr>
        <w:t xml:space="preserve"> </w:t>
      </w:r>
      <w:r w:rsidRPr="004D5D05">
        <w:rPr>
          <w:rFonts w:cstheme="minorHAnsi"/>
        </w:rPr>
        <w:t>order to</w:t>
      </w:r>
      <w:proofErr w:type="gramEnd"/>
      <w:r w:rsidRPr="004D5D05">
        <w:rPr>
          <w:rFonts w:cstheme="minorHAnsi"/>
        </w:rPr>
        <w:t xml:space="preserve"> ensure a successful communication, message delivery, congress, conference or meeting. Our expertise and know-how </w:t>
      </w:r>
      <w:proofErr w:type="gramStart"/>
      <w:r w:rsidRPr="004D5D05">
        <w:rPr>
          <w:rFonts w:cstheme="minorHAnsi"/>
        </w:rPr>
        <w:t>allows</w:t>
      </w:r>
      <w:proofErr w:type="gramEnd"/>
      <w:r w:rsidRPr="004D5D05">
        <w:rPr>
          <w:rFonts w:cstheme="minorHAnsi"/>
        </w:rPr>
        <w:t xml:space="preserve"> us to offer our clients, whether they represent associations, companies or public entities, creativity and the capacity to implement ideas. Our mission is to work together with our clients in search for the best solutions and to guarantee the success of each project in all aspects.</w:t>
      </w:r>
    </w:p>
    <w:p w14:paraId="7D9DC016" w14:textId="4E18570F" w:rsidR="004D5D05" w:rsidRDefault="004D5D05" w:rsidP="00D43FC9">
      <w:pPr>
        <w:spacing w:after="360" w:line="240" w:lineRule="auto"/>
        <w:jc w:val="both"/>
        <w:rPr>
          <w:rFonts w:cstheme="minorHAnsi"/>
        </w:rPr>
      </w:pPr>
      <w:r>
        <w:rPr>
          <w:rFonts w:cstheme="minorHAnsi"/>
        </w:rPr>
        <w:t>For more information please view their website using the link below:</w:t>
      </w:r>
    </w:p>
    <w:p w14:paraId="4736A6B0" w14:textId="358CB098" w:rsidR="004D5D05" w:rsidRPr="004D5D05" w:rsidRDefault="007C7925" w:rsidP="00D43FC9">
      <w:pPr>
        <w:spacing w:after="360" w:line="240" w:lineRule="auto"/>
        <w:jc w:val="both"/>
        <w:rPr>
          <w:rFonts w:cstheme="minorHAnsi"/>
        </w:rPr>
      </w:pPr>
      <w:hyperlink r:id="rId14" w:history="1">
        <w:r w:rsidR="00415C76">
          <w:rPr>
            <w:rStyle w:val="Hyperlink"/>
          </w:rPr>
          <w:t>https://www.facebook.com/cplmeetingsevents/</w:t>
        </w:r>
      </w:hyperlink>
    </w:p>
    <w:sectPr w:rsidR="004D5D05" w:rsidRPr="004D5D05" w:rsidSect="000411B4">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1786A" w14:textId="77777777" w:rsidR="007C7925" w:rsidRDefault="007C7925" w:rsidP="001B2311">
      <w:pPr>
        <w:spacing w:after="0" w:line="240" w:lineRule="auto"/>
      </w:pPr>
      <w:r>
        <w:separator/>
      </w:r>
    </w:p>
  </w:endnote>
  <w:endnote w:type="continuationSeparator" w:id="0">
    <w:p w14:paraId="4F917617" w14:textId="77777777" w:rsidR="007C7925" w:rsidRDefault="007C7925" w:rsidP="001B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0B1EC" w14:textId="02CEBC97" w:rsidR="00484F82" w:rsidRDefault="00484F82" w:rsidP="00970C27">
    <w:pPr>
      <w:pStyle w:val="Footer"/>
      <w:pBdr>
        <w:top w:val="single" w:sz="4" w:space="1" w:color="auto"/>
      </w:pBdr>
      <w:jc w:val="right"/>
    </w:pPr>
    <w:r>
      <w:t>www.associationexecutives.org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D7B92" w14:textId="7363AAD3" w:rsidR="001B2311" w:rsidRPr="001B2311" w:rsidRDefault="001B2311">
    <w:pPr>
      <w:pStyle w:val="Footer"/>
      <w:rPr>
        <w:b/>
        <w:color w:val="382775"/>
        <w:sz w:val="32"/>
      </w:rPr>
    </w:pPr>
    <w:r>
      <w:rPr>
        <w:noProof/>
        <w:color w:val="382775"/>
        <w:sz w:val="44"/>
      </w:rPr>
      <w:drawing>
        <wp:anchor distT="0" distB="0" distL="114300" distR="114300" simplePos="0" relativeHeight="251658240" behindDoc="0" locked="0" layoutInCell="1" allowOverlap="1" wp14:anchorId="713117E8" wp14:editId="3AF834E3">
          <wp:simplePos x="0" y="0"/>
          <wp:positionH relativeFrom="column">
            <wp:posOffset>2693439</wp:posOffset>
          </wp:positionH>
          <wp:positionV relativeFrom="paragraph">
            <wp:posOffset>-2928100</wp:posOffset>
          </wp:positionV>
          <wp:extent cx="4568605" cy="4518494"/>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ddle_50%-opacity_transparent_4000xPro.png"/>
                  <pic:cNvPicPr/>
                </pic:nvPicPr>
                <pic:blipFill>
                  <a:blip r:embed="rId1">
                    <a:extLst>
                      <a:ext uri="{28A0092B-C50C-407E-A947-70E740481C1C}">
                        <a14:useLocalDpi xmlns:a14="http://schemas.microsoft.com/office/drawing/2010/main" val="0"/>
                      </a:ext>
                    </a:extLst>
                  </a:blip>
                  <a:stretch>
                    <a:fillRect/>
                  </a:stretch>
                </pic:blipFill>
                <pic:spPr>
                  <a:xfrm>
                    <a:off x="0" y="0"/>
                    <a:ext cx="4568605" cy="4518494"/>
                  </a:xfrm>
                  <a:prstGeom prst="rect">
                    <a:avLst/>
                  </a:prstGeom>
                </pic:spPr>
              </pic:pic>
            </a:graphicData>
          </a:graphic>
          <wp14:sizeRelH relativeFrom="page">
            <wp14:pctWidth>0</wp14:pctWidth>
          </wp14:sizeRelH>
          <wp14:sizeRelV relativeFrom="page">
            <wp14:pctHeight>0</wp14:pctHeight>
          </wp14:sizeRelV>
        </wp:anchor>
      </w:drawing>
    </w:r>
    <w:r w:rsidRPr="001B2311">
      <w:rPr>
        <w:b/>
        <w:color w:val="382775"/>
        <w:sz w:val="32"/>
      </w:rPr>
      <w:t>www.associationexecutives.org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C2DB1" w14:textId="7753B55E" w:rsidR="004C1ED8" w:rsidRPr="004C1ED8" w:rsidRDefault="00970C27" w:rsidP="00970C27">
    <w:pPr>
      <w:pStyle w:val="Footer1"/>
      <w:pBdr>
        <w:top w:val="single" w:sz="4" w:space="1" w:color="auto"/>
      </w:pBdr>
      <w:rPr>
        <w:b/>
        <w:sz w:val="28"/>
      </w:rPr>
    </w:pPr>
    <w:r>
      <w:t>Association of Association Executives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BF992" w14:textId="77777777" w:rsidR="007C7925" w:rsidRDefault="007C7925" w:rsidP="001B2311">
      <w:pPr>
        <w:spacing w:after="0" w:line="240" w:lineRule="auto"/>
      </w:pPr>
      <w:r>
        <w:separator/>
      </w:r>
    </w:p>
  </w:footnote>
  <w:footnote w:type="continuationSeparator" w:id="0">
    <w:p w14:paraId="559418CA" w14:textId="77777777" w:rsidR="007C7925" w:rsidRDefault="007C7925" w:rsidP="001B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65A1E" w14:textId="17311515" w:rsidR="004C1ED8" w:rsidRPr="00484F82" w:rsidRDefault="00BD3923" w:rsidP="00970C27">
    <w:pPr>
      <w:pStyle w:val="Header"/>
      <w:pBdr>
        <w:bottom w:val="single" w:sz="4" w:space="1" w:color="auto"/>
      </w:pBdr>
      <w:jc w:val="right"/>
    </w:pPr>
    <w:r w:rsidRPr="00BD3923">
      <w:t>7 Proven Strategies to help you Sell more Sponsorship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81733" w14:textId="1A5A001D" w:rsidR="004C1ED8" w:rsidRPr="004C1ED8" w:rsidRDefault="00BD3923" w:rsidP="00970C27">
    <w:pPr>
      <w:pStyle w:val="Header"/>
      <w:pBdr>
        <w:bottom w:val="single" w:sz="4" w:space="1" w:color="auto"/>
      </w:pBdr>
    </w:pPr>
    <w:r w:rsidRPr="00BD3923">
      <w:t>7 Proven Strategies to help you Sell more Sponsorship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4C13"/>
    <w:multiLevelType w:val="hybridMultilevel"/>
    <w:tmpl w:val="1F12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248B8"/>
    <w:multiLevelType w:val="hybridMultilevel"/>
    <w:tmpl w:val="E908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52C9F"/>
    <w:multiLevelType w:val="multilevel"/>
    <w:tmpl w:val="1390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0435F"/>
    <w:multiLevelType w:val="multilevel"/>
    <w:tmpl w:val="A3D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34ED0"/>
    <w:multiLevelType w:val="multilevel"/>
    <w:tmpl w:val="995A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403F8"/>
    <w:multiLevelType w:val="multilevel"/>
    <w:tmpl w:val="DDE6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D421B"/>
    <w:multiLevelType w:val="hybridMultilevel"/>
    <w:tmpl w:val="B5007046"/>
    <w:lvl w:ilvl="0" w:tplc="09B25A9C">
      <w:start w:val="1"/>
      <w:numFmt w:val="bullet"/>
      <w:pStyle w:val="Bullets"/>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4F2B8E"/>
    <w:multiLevelType w:val="multilevel"/>
    <w:tmpl w:val="2D9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9621C"/>
    <w:multiLevelType w:val="hybridMultilevel"/>
    <w:tmpl w:val="22B6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04E68"/>
    <w:multiLevelType w:val="multilevel"/>
    <w:tmpl w:val="8078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25850"/>
    <w:multiLevelType w:val="hybridMultilevel"/>
    <w:tmpl w:val="92BE2B2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1" w15:restartNumberingAfterBreak="0">
    <w:nsid w:val="40F1254A"/>
    <w:multiLevelType w:val="hybridMultilevel"/>
    <w:tmpl w:val="5E88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94241"/>
    <w:multiLevelType w:val="hybridMultilevel"/>
    <w:tmpl w:val="00588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014A48"/>
    <w:multiLevelType w:val="multilevel"/>
    <w:tmpl w:val="FA6A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252068"/>
    <w:multiLevelType w:val="hybridMultilevel"/>
    <w:tmpl w:val="F76C8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3755B"/>
    <w:multiLevelType w:val="hybridMultilevel"/>
    <w:tmpl w:val="026C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343B7"/>
    <w:multiLevelType w:val="hybridMultilevel"/>
    <w:tmpl w:val="26A6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25590"/>
    <w:multiLevelType w:val="hybridMultilevel"/>
    <w:tmpl w:val="6F7C6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EE0799"/>
    <w:multiLevelType w:val="hybridMultilevel"/>
    <w:tmpl w:val="0458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65A96"/>
    <w:multiLevelType w:val="hybridMultilevel"/>
    <w:tmpl w:val="99B4F48E"/>
    <w:lvl w:ilvl="0" w:tplc="989031B6">
      <w:start w:val="1"/>
      <w:numFmt w:val="decimal"/>
      <w:lvlText w:val="%1."/>
      <w:lvlJc w:val="left"/>
      <w:pPr>
        <w:ind w:left="720" w:hanging="360"/>
      </w:pPr>
      <w:rPr>
        <w:rFonts w:eastAsiaTheme="minorHAnsi"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A91AB2"/>
    <w:multiLevelType w:val="multilevel"/>
    <w:tmpl w:val="B5B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B74F4"/>
    <w:multiLevelType w:val="multilevel"/>
    <w:tmpl w:val="EE3A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F752F"/>
    <w:multiLevelType w:val="multilevel"/>
    <w:tmpl w:val="C16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D274E"/>
    <w:multiLevelType w:val="hybridMultilevel"/>
    <w:tmpl w:val="6082E07A"/>
    <w:lvl w:ilvl="0" w:tplc="11B6E226">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AA60886"/>
    <w:multiLevelType w:val="hybridMultilevel"/>
    <w:tmpl w:val="4ABEE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24"/>
  </w:num>
  <w:num w:numId="4">
    <w:abstractNumId w:val="11"/>
  </w:num>
  <w:num w:numId="5">
    <w:abstractNumId w:val="23"/>
  </w:num>
  <w:num w:numId="6">
    <w:abstractNumId w:val="6"/>
  </w:num>
  <w:num w:numId="7">
    <w:abstractNumId w:val="10"/>
  </w:num>
  <w:num w:numId="8">
    <w:abstractNumId w:val="1"/>
  </w:num>
  <w:num w:numId="9">
    <w:abstractNumId w:val="2"/>
  </w:num>
  <w:num w:numId="10">
    <w:abstractNumId w:val="20"/>
  </w:num>
  <w:num w:numId="11">
    <w:abstractNumId w:val="4"/>
  </w:num>
  <w:num w:numId="12">
    <w:abstractNumId w:val="21"/>
  </w:num>
  <w:num w:numId="13">
    <w:abstractNumId w:val="13"/>
  </w:num>
  <w:num w:numId="14">
    <w:abstractNumId w:val="5"/>
  </w:num>
  <w:num w:numId="15">
    <w:abstractNumId w:val="7"/>
  </w:num>
  <w:num w:numId="16">
    <w:abstractNumId w:val="22"/>
  </w:num>
  <w:num w:numId="17">
    <w:abstractNumId w:val="9"/>
  </w:num>
  <w:num w:numId="18">
    <w:abstractNumId w:val="3"/>
  </w:num>
  <w:num w:numId="19">
    <w:abstractNumId w:val="12"/>
  </w:num>
  <w:num w:numId="20">
    <w:abstractNumId w:val="16"/>
  </w:num>
  <w:num w:numId="21">
    <w:abstractNumId w:val="19"/>
  </w:num>
  <w:num w:numId="22">
    <w:abstractNumId w:val="14"/>
  </w:num>
  <w:num w:numId="23">
    <w:abstractNumId w:val="17"/>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11"/>
    <w:rsid w:val="0000336E"/>
    <w:rsid w:val="000411B4"/>
    <w:rsid w:val="00057AEE"/>
    <w:rsid w:val="00062CEF"/>
    <w:rsid w:val="0009099A"/>
    <w:rsid w:val="001B2311"/>
    <w:rsid w:val="001E30A1"/>
    <w:rsid w:val="00201BEB"/>
    <w:rsid w:val="0021471A"/>
    <w:rsid w:val="00312697"/>
    <w:rsid w:val="0031386C"/>
    <w:rsid w:val="0034686C"/>
    <w:rsid w:val="003A5C0F"/>
    <w:rsid w:val="003B082E"/>
    <w:rsid w:val="00415C76"/>
    <w:rsid w:val="004222BA"/>
    <w:rsid w:val="00422AE9"/>
    <w:rsid w:val="00462D32"/>
    <w:rsid w:val="00484F82"/>
    <w:rsid w:val="004C1ED8"/>
    <w:rsid w:val="004C3B60"/>
    <w:rsid w:val="004D5D05"/>
    <w:rsid w:val="004F2093"/>
    <w:rsid w:val="005A5469"/>
    <w:rsid w:val="005C06AC"/>
    <w:rsid w:val="00644AA9"/>
    <w:rsid w:val="0065476E"/>
    <w:rsid w:val="006E7D7F"/>
    <w:rsid w:val="007712AF"/>
    <w:rsid w:val="00790566"/>
    <w:rsid w:val="007C7925"/>
    <w:rsid w:val="007D2F47"/>
    <w:rsid w:val="00804B4D"/>
    <w:rsid w:val="00806A3C"/>
    <w:rsid w:val="00814EE9"/>
    <w:rsid w:val="00852BE8"/>
    <w:rsid w:val="00882107"/>
    <w:rsid w:val="008C46A7"/>
    <w:rsid w:val="008E5604"/>
    <w:rsid w:val="008F1FF0"/>
    <w:rsid w:val="00936AB6"/>
    <w:rsid w:val="00937055"/>
    <w:rsid w:val="00970C27"/>
    <w:rsid w:val="009F58FC"/>
    <w:rsid w:val="009F5B75"/>
    <w:rsid w:val="00A207B6"/>
    <w:rsid w:val="00A3183A"/>
    <w:rsid w:val="00A42F93"/>
    <w:rsid w:val="00AC646D"/>
    <w:rsid w:val="00AD28C9"/>
    <w:rsid w:val="00AE5D13"/>
    <w:rsid w:val="00B20CCB"/>
    <w:rsid w:val="00B240C0"/>
    <w:rsid w:val="00B61046"/>
    <w:rsid w:val="00BD3923"/>
    <w:rsid w:val="00BF73A3"/>
    <w:rsid w:val="00C50700"/>
    <w:rsid w:val="00CA168A"/>
    <w:rsid w:val="00CA7290"/>
    <w:rsid w:val="00CC1197"/>
    <w:rsid w:val="00CD7DD7"/>
    <w:rsid w:val="00D37EE4"/>
    <w:rsid w:val="00D43FC9"/>
    <w:rsid w:val="00D677D8"/>
    <w:rsid w:val="00E85125"/>
    <w:rsid w:val="00EE1DB9"/>
    <w:rsid w:val="00F11381"/>
    <w:rsid w:val="00F95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D2323"/>
  <w15:chartTrackingRefBased/>
  <w15:docId w15:val="{299EE1A8-37CA-49B7-9ED1-C395E86A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1B4"/>
    <w:pPr>
      <w:keepNext/>
      <w:keepLines/>
      <w:spacing w:before="240" w:after="120" w:line="240" w:lineRule="auto"/>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852B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311"/>
  </w:style>
  <w:style w:type="paragraph" w:styleId="Footer">
    <w:name w:val="footer"/>
    <w:basedOn w:val="Normal"/>
    <w:link w:val="FooterChar"/>
    <w:uiPriority w:val="99"/>
    <w:unhideWhenUsed/>
    <w:rsid w:val="001B2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311"/>
  </w:style>
  <w:style w:type="paragraph" w:styleId="BalloonText">
    <w:name w:val="Balloon Text"/>
    <w:basedOn w:val="Normal"/>
    <w:link w:val="BalloonTextChar"/>
    <w:uiPriority w:val="99"/>
    <w:semiHidden/>
    <w:unhideWhenUsed/>
    <w:rsid w:val="00D4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FC9"/>
    <w:rPr>
      <w:rFonts w:ascii="Segoe UI" w:hAnsi="Segoe UI" w:cs="Segoe UI"/>
      <w:sz w:val="18"/>
      <w:szCs w:val="18"/>
    </w:rPr>
  </w:style>
  <w:style w:type="character" w:customStyle="1" w:styleId="Heading1Char">
    <w:name w:val="Heading 1 Char"/>
    <w:basedOn w:val="DefaultParagraphFont"/>
    <w:link w:val="Heading1"/>
    <w:uiPriority w:val="9"/>
    <w:rsid w:val="000411B4"/>
    <w:rPr>
      <w:rFonts w:asciiTheme="majorHAnsi" w:eastAsiaTheme="majorEastAsia" w:hAnsiTheme="majorHAnsi" w:cstheme="majorBidi"/>
      <w:sz w:val="36"/>
      <w:szCs w:val="32"/>
    </w:rPr>
  </w:style>
  <w:style w:type="table" w:styleId="TableGrid">
    <w:name w:val="Table Grid"/>
    <w:basedOn w:val="TableNormal"/>
    <w:uiPriority w:val="39"/>
    <w:rsid w:val="0004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1B4"/>
    <w:pPr>
      <w:ind w:left="720"/>
      <w:contextualSpacing/>
    </w:pPr>
  </w:style>
  <w:style w:type="character" w:styleId="Hyperlink">
    <w:name w:val="Hyperlink"/>
    <w:basedOn w:val="DefaultParagraphFont"/>
    <w:uiPriority w:val="99"/>
    <w:unhideWhenUsed/>
    <w:rsid w:val="000411B4"/>
    <w:rPr>
      <w:color w:val="0563C1" w:themeColor="hyperlink"/>
      <w:u w:val="single"/>
    </w:rPr>
  </w:style>
  <w:style w:type="paragraph" w:customStyle="1" w:styleId="Bullets">
    <w:name w:val="Bullets"/>
    <w:basedOn w:val="Normal"/>
    <w:rsid w:val="004C1ED8"/>
    <w:pPr>
      <w:numPr>
        <w:numId w:val="6"/>
      </w:numPr>
    </w:pPr>
  </w:style>
  <w:style w:type="character" w:styleId="UnresolvedMention">
    <w:name w:val="Unresolved Mention"/>
    <w:basedOn w:val="DefaultParagraphFont"/>
    <w:uiPriority w:val="99"/>
    <w:semiHidden/>
    <w:unhideWhenUsed/>
    <w:rsid w:val="004C1ED8"/>
    <w:rPr>
      <w:color w:val="605E5C"/>
      <w:shd w:val="clear" w:color="auto" w:fill="E1DFDD"/>
    </w:rPr>
  </w:style>
  <w:style w:type="paragraph" w:styleId="NormalWeb">
    <w:name w:val="Normal (Web)"/>
    <w:basedOn w:val="Normal"/>
    <w:uiPriority w:val="99"/>
    <w:semiHidden/>
    <w:unhideWhenUsed/>
    <w:rsid w:val="003A5C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er1">
    <w:name w:val="Footer1"/>
    <w:basedOn w:val="Normal"/>
    <w:link w:val="Footer1Char"/>
    <w:qFormat/>
    <w:rsid w:val="00970C27"/>
    <w:rPr>
      <w:noProof/>
    </w:rPr>
  </w:style>
  <w:style w:type="character" w:customStyle="1" w:styleId="Footer1Char">
    <w:name w:val="Footer1 Char"/>
    <w:basedOn w:val="DefaultParagraphFont"/>
    <w:link w:val="Footer1"/>
    <w:rsid w:val="00970C27"/>
    <w:rPr>
      <w:noProof/>
    </w:rPr>
  </w:style>
  <w:style w:type="character" w:styleId="Strong">
    <w:name w:val="Strong"/>
    <w:basedOn w:val="DefaultParagraphFont"/>
    <w:uiPriority w:val="22"/>
    <w:qFormat/>
    <w:rsid w:val="00E85125"/>
    <w:rPr>
      <w:b/>
      <w:bCs/>
    </w:rPr>
  </w:style>
  <w:style w:type="paragraph" w:styleId="Title">
    <w:name w:val="Title"/>
    <w:basedOn w:val="Normal"/>
    <w:next w:val="Normal"/>
    <w:link w:val="TitleChar"/>
    <w:uiPriority w:val="10"/>
    <w:qFormat/>
    <w:rsid w:val="00852B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BE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52B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7146">
      <w:bodyDiv w:val="1"/>
      <w:marLeft w:val="0"/>
      <w:marRight w:val="0"/>
      <w:marTop w:val="0"/>
      <w:marBottom w:val="0"/>
      <w:divBdr>
        <w:top w:val="none" w:sz="0" w:space="0" w:color="auto"/>
        <w:left w:val="none" w:sz="0" w:space="0" w:color="auto"/>
        <w:bottom w:val="none" w:sz="0" w:space="0" w:color="auto"/>
        <w:right w:val="none" w:sz="0" w:space="0" w:color="auto"/>
      </w:divBdr>
    </w:div>
    <w:div w:id="109135362">
      <w:bodyDiv w:val="1"/>
      <w:marLeft w:val="0"/>
      <w:marRight w:val="0"/>
      <w:marTop w:val="0"/>
      <w:marBottom w:val="0"/>
      <w:divBdr>
        <w:top w:val="none" w:sz="0" w:space="0" w:color="auto"/>
        <w:left w:val="none" w:sz="0" w:space="0" w:color="auto"/>
        <w:bottom w:val="none" w:sz="0" w:space="0" w:color="auto"/>
        <w:right w:val="none" w:sz="0" w:space="0" w:color="auto"/>
      </w:divBdr>
    </w:div>
    <w:div w:id="690689882">
      <w:bodyDiv w:val="1"/>
      <w:marLeft w:val="0"/>
      <w:marRight w:val="0"/>
      <w:marTop w:val="0"/>
      <w:marBottom w:val="0"/>
      <w:divBdr>
        <w:top w:val="none" w:sz="0" w:space="0" w:color="auto"/>
        <w:left w:val="none" w:sz="0" w:space="0" w:color="auto"/>
        <w:bottom w:val="none" w:sz="0" w:space="0" w:color="auto"/>
        <w:right w:val="none" w:sz="0" w:space="0" w:color="auto"/>
      </w:divBdr>
    </w:div>
    <w:div w:id="747769630">
      <w:bodyDiv w:val="1"/>
      <w:marLeft w:val="0"/>
      <w:marRight w:val="0"/>
      <w:marTop w:val="0"/>
      <w:marBottom w:val="0"/>
      <w:divBdr>
        <w:top w:val="none" w:sz="0" w:space="0" w:color="auto"/>
        <w:left w:val="none" w:sz="0" w:space="0" w:color="auto"/>
        <w:bottom w:val="none" w:sz="0" w:space="0" w:color="auto"/>
        <w:right w:val="none" w:sz="0" w:space="0" w:color="auto"/>
      </w:divBdr>
    </w:div>
    <w:div w:id="834344085">
      <w:bodyDiv w:val="1"/>
      <w:marLeft w:val="0"/>
      <w:marRight w:val="0"/>
      <w:marTop w:val="0"/>
      <w:marBottom w:val="0"/>
      <w:divBdr>
        <w:top w:val="none" w:sz="0" w:space="0" w:color="auto"/>
        <w:left w:val="none" w:sz="0" w:space="0" w:color="auto"/>
        <w:bottom w:val="none" w:sz="0" w:space="0" w:color="auto"/>
        <w:right w:val="none" w:sz="0" w:space="0" w:color="auto"/>
      </w:divBdr>
    </w:div>
    <w:div w:id="1472362307">
      <w:bodyDiv w:val="1"/>
      <w:marLeft w:val="0"/>
      <w:marRight w:val="0"/>
      <w:marTop w:val="0"/>
      <w:marBottom w:val="0"/>
      <w:divBdr>
        <w:top w:val="none" w:sz="0" w:space="0" w:color="auto"/>
        <w:left w:val="none" w:sz="0" w:space="0" w:color="auto"/>
        <w:bottom w:val="none" w:sz="0" w:space="0" w:color="auto"/>
        <w:right w:val="none" w:sz="0" w:space="0" w:color="auto"/>
      </w:divBdr>
    </w:div>
    <w:div w:id="1572813473">
      <w:bodyDiv w:val="1"/>
      <w:marLeft w:val="0"/>
      <w:marRight w:val="0"/>
      <w:marTop w:val="0"/>
      <w:marBottom w:val="0"/>
      <w:divBdr>
        <w:top w:val="none" w:sz="0" w:space="0" w:color="auto"/>
        <w:left w:val="none" w:sz="0" w:space="0" w:color="auto"/>
        <w:bottom w:val="none" w:sz="0" w:space="0" w:color="auto"/>
        <w:right w:val="none" w:sz="0" w:space="0" w:color="auto"/>
      </w:divBdr>
    </w:div>
    <w:div w:id="1696491966">
      <w:bodyDiv w:val="1"/>
      <w:marLeft w:val="0"/>
      <w:marRight w:val="0"/>
      <w:marTop w:val="0"/>
      <w:marBottom w:val="0"/>
      <w:divBdr>
        <w:top w:val="none" w:sz="0" w:space="0" w:color="auto"/>
        <w:left w:val="none" w:sz="0" w:space="0" w:color="auto"/>
        <w:bottom w:val="none" w:sz="0" w:space="0" w:color="auto"/>
        <w:right w:val="none" w:sz="0" w:space="0" w:color="auto"/>
      </w:divBdr>
    </w:div>
    <w:div w:id="2049598232">
      <w:bodyDiv w:val="1"/>
      <w:marLeft w:val="0"/>
      <w:marRight w:val="0"/>
      <w:marTop w:val="0"/>
      <w:marBottom w:val="0"/>
      <w:divBdr>
        <w:top w:val="none" w:sz="0" w:space="0" w:color="auto"/>
        <w:left w:val="none" w:sz="0" w:space="0" w:color="auto"/>
        <w:bottom w:val="none" w:sz="0" w:space="0" w:color="auto"/>
        <w:right w:val="none" w:sz="0" w:space="0" w:color="auto"/>
      </w:divBdr>
    </w:div>
    <w:div w:id="2057849667">
      <w:bodyDiv w:val="1"/>
      <w:marLeft w:val="0"/>
      <w:marRight w:val="0"/>
      <w:marTop w:val="0"/>
      <w:marBottom w:val="0"/>
      <w:divBdr>
        <w:top w:val="none" w:sz="0" w:space="0" w:color="auto"/>
        <w:left w:val="none" w:sz="0" w:space="0" w:color="auto"/>
        <w:bottom w:val="none" w:sz="0" w:space="0" w:color="auto"/>
        <w:right w:val="none" w:sz="0" w:space="0" w:color="auto"/>
      </w:divBdr>
    </w:div>
    <w:div w:id="20950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cplmeetingsev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5C7B-13B0-4751-9727-0F4E220F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Hutt</dc:creator>
  <cp:keywords/>
  <dc:description/>
  <cp:lastModifiedBy>Sarah Frost</cp:lastModifiedBy>
  <cp:revision>7</cp:revision>
  <cp:lastPrinted>2019-05-08T10:49:00Z</cp:lastPrinted>
  <dcterms:created xsi:type="dcterms:W3CDTF">2020-06-24T10:33:00Z</dcterms:created>
  <dcterms:modified xsi:type="dcterms:W3CDTF">2020-06-29T13:52:00Z</dcterms:modified>
</cp:coreProperties>
</file>